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E138" w14:textId="2A79E6B6" w:rsidR="00800409" w:rsidRPr="00721539" w:rsidRDefault="00721539">
      <w:pPr>
        <w:rPr>
          <w:rFonts w:cstheme="minorHAnsi"/>
          <w:b/>
          <w:bCs/>
          <w:color w:val="0563C1" w:themeColor="hyperlink"/>
          <w:kern w:val="0"/>
          <w:sz w:val="28"/>
          <w:szCs w:val="28"/>
          <w:u w:val="single"/>
          <w14:ligatures w14:val="none"/>
        </w:rPr>
      </w:pPr>
      <w:r w:rsidRPr="0072153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94CB58" wp14:editId="5FD73299">
            <wp:simplePos x="0" y="0"/>
            <wp:positionH relativeFrom="margin">
              <wp:align>left</wp:align>
            </wp:positionH>
            <wp:positionV relativeFrom="paragraph">
              <wp:posOffset>333375</wp:posOffset>
            </wp:positionV>
            <wp:extent cx="2075688" cy="1938528"/>
            <wp:effectExtent l="0" t="0" r="1270" b="5080"/>
            <wp:wrapTight wrapText="bothSides">
              <wp:wrapPolygon edited="0">
                <wp:start x="0" y="0"/>
                <wp:lineTo x="0" y="21444"/>
                <wp:lineTo x="21415" y="21444"/>
                <wp:lineTo x="21415" y="0"/>
                <wp:lineTo x="0" y="0"/>
              </wp:wrapPolygon>
            </wp:wrapTight>
            <wp:docPr id="2" name="Picture 1" descr="Crocus Images – Browse 212,770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cus Images – Browse 212,770 Stock Photos, Vectors, an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193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42" w:rsidRPr="00721539">
        <w:rPr>
          <w:b/>
          <w:bCs/>
          <w:color w:val="00B050"/>
          <w:sz w:val="28"/>
          <w:szCs w:val="28"/>
        </w:rPr>
        <w:t>March 2024 TM newsletter upda</w:t>
      </w:r>
      <w:r w:rsidRPr="00721539">
        <w:rPr>
          <w:b/>
          <w:bCs/>
          <w:color w:val="00B050"/>
          <w:sz w:val="28"/>
          <w:szCs w:val="28"/>
        </w:rPr>
        <w:t>te</w:t>
      </w:r>
      <w:r w:rsidRPr="00721539">
        <w:rPr>
          <w:rFonts w:cstheme="minorHAnsi"/>
          <w:b/>
          <w:bCs/>
          <w:color w:val="00B050"/>
          <w:kern w:val="0"/>
          <w:sz w:val="28"/>
          <w:szCs w:val="28"/>
          <w14:ligatures w14:val="none"/>
        </w:rPr>
        <w:t xml:space="preserve"> Sue Thomas, </w:t>
      </w:r>
      <w:hyperlink r:id="rId9" w:history="1">
        <w:r w:rsidRPr="00721539">
          <w:rPr>
            <w:rStyle w:val="Hyperlink"/>
            <w:rFonts w:cstheme="minorHAnsi"/>
            <w:b/>
            <w:bCs/>
            <w:kern w:val="0"/>
            <w:sz w:val="28"/>
            <w:szCs w:val="28"/>
            <w14:ligatures w14:val="none"/>
          </w:rPr>
          <w:t>Sustainability Coordinator</w:t>
        </w:r>
      </w:hyperlink>
      <w:r w:rsidR="00710FF2" w:rsidRPr="00721539">
        <w:rPr>
          <w:sz w:val="28"/>
          <w:szCs w:val="28"/>
        </w:rPr>
        <w:t xml:space="preserve"> </w:t>
      </w:r>
    </w:p>
    <w:p w14:paraId="5D45139C" w14:textId="389FE8E0" w:rsidR="00180555" w:rsidRPr="00731FC0" w:rsidRDefault="00B30130" w:rsidP="00516805">
      <w:pPr>
        <w:pStyle w:val="ListParagraph"/>
        <w:ind w:left="1440"/>
        <w:rPr>
          <w:color w:val="00B050"/>
          <w:sz w:val="24"/>
          <w:szCs w:val="24"/>
        </w:rPr>
      </w:pPr>
      <w:r w:rsidRPr="00030C60">
        <w:rPr>
          <w:b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474762" wp14:editId="3511D02B">
            <wp:simplePos x="0" y="0"/>
            <wp:positionH relativeFrom="column">
              <wp:posOffset>3695700</wp:posOffset>
            </wp:positionH>
            <wp:positionV relativeFrom="paragraph">
              <wp:posOffset>2407285</wp:posOffset>
            </wp:positionV>
            <wp:extent cx="2209800" cy="1935480"/>
            <wp:effectExtent l="0" t="0" r="0" b="7620"/>
            <wp:wrapSquare wrapText="bothSides"/>
            <wp:docPr id="1979648761" name="Picture 1" descr="27,200+ Flowering Peach Tree Stock Photos,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,200+ Flowering Peach Tree Stock Photos, Pictur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C60" w:rsidRPr="00030C60">
        <w:rPr>
          <w:b/>
          <w:bCs/>
          <w:color w:val="00B050"/>
          <w:sz w:val="28"/>
          <w:szCs w:val="28"/>
        </w:rPr>
        <w:t>These plants are blooming too early!</w:t>
      </w:r>
      <w:r w:rsidR="00030C60" w:rsidRPr="00030C60">
        <w:rPr>
          <w:color w:val="00B050"/>
          <w:sz w:val="24"/>
          <w:szCs w:val="24"/>
        </w:rPr>
        <w:t xml:space="preserve"> </w:t>
      </w:r>
      <w:r w:rsidR="003D1014" w:rsidRPr="00E82D85">
        <w:rPr>
          <w:sz w:val="24"/>
          <w:szCs w:val="24"/>
        </w:rPr>
        <w:t>March has come in like a lamb</w:t>
      </w:r>
      <w:r w:rsidR="00FA6065" w:rsidRPr="00E82D85">
        <w:rPr>
          <w:sz w:val="24"/>
          <w:szCs w:val="24"/>
        </w:rPr>
        <w:t>,</w:t>
      </w:r>
      <w:r w:rsidR="003D1014" w:rsidRPr="00E82D85">
        <w:rPr>
          <w:sz w:val="24"/>
          <w:szCs w:val="24"/>
        </w:rPr>
        <w:t xml:space="preserve"> </w:t>
      </w:r>
      <w:hyperlink r:id="rId11" w:anchor=":~:text=by%20the%20numbers-,February%202024,their%20warmest%20February%20on%20record." w:history="1">
        <w:r w:rsidR="003D1014" w:rsidRPr="00E82D85">
          <w:rPr>
            <w:rStyle w:val="Hyperlink"/>
            <w:sz w:val="24"/>
            <w:szCs w:val="24"/>
          </w:rPr>
          <w:t>ushering out the warmest winter</w:t>
        </w:r>
        <w:r w:rsidR="003907F9" w:rsidRPr="00E82D85">
          <w:rPr>
            <w:rStyle w:val="Hyperlink"/>
            <w:sz w:val="24"/>
            <w:szCs w:val="24"/>
          </w:rPr>
          <w:t xml:space="preserve">, and February, </w:t>
        </w:r>
        <w:r w:rsidR="003D1014" w:rsidRPr="00E82D85">
          <w:rPr>
            <w:rStyle w:val="Hyperlink"/>
            <w:sz w:val="24"/>
            <w:szCs w:val="24"/>
          </w:rPr>
          <w:t>on record</w:t>
        </w:r>
      </w:hyperlink>
      <w:r w:rsidR="00FA6065" w:rsidRPr="00E82D85">
        <w:rPr>
          <w:sz w:val="24"/>
          <w:szCs w:val="24"/>
        </w:rPr>
        <w:t>.</w:t>
      </w:r>
      <w:r w:rsidR="006D1BCC" w:rsidRPr="00E82D85">
        <w:rPr>
          <w:sz w:val="24"/>
          <w:szCs w:val="24"/>
        </w:rPr>
        <w:t xml:space="preserve">  </w:t>
      </w:r>
      <w:r w:rsidR="00C17CD1" w:rsidRPr="00E82D85">
        <w:rPr>
          <w:sz w:val="24"/>
          <w:szCs w:val="24"/>
        </w:rPr>
        <w:t>In my yard, plant an</w:t>
      </w:r>
      <w:r w:rsidR="002E349C" w:rsidRPr="00E82D85">
        <w:rPr>
          <w:sz w:val="24"/>
          <w:szCs w:val="24"/>
        </w:rPr>
        <w:t>d</w:t>
      </w:r>
      <w:r w:rsidR="00C17CD1" w:rsidRPr="00E82D85">
        <w:rPr>
          <w:sz w:val="24"/>
          <w:szCs w:val="24"/>
        </w:rPr>
        <w:t xml:space="preserve"> animal behavior are at least a full month ahead of their historic schedule</w:t>
      </w:r>
      <w:r w:rsidR="005A5D54" w:rsidRPr="00E82D85">
        <w:rPr>
          <w:sz w:val="24"/>
          <w:szCs w:val="24"/>
        </w:rPr>
        <w:t>s</w:t>
      </w:r>
      <w:r w:rsidR="00ED5A27" w:rsidRPr="00E82D85">
        <w:rPr>
          <w:sz w:val="24"/>
          <w:szCs w:val="24"/>
          <w:highlight w:val="yellow"/>
        </w:rPr>
        <w:t>.</w:t>
      </w:r>
      <w:r w:rsidR="0013081F" w:rsidRPr="00E82D85">
        <w:rPr>
          <w:sz w:val="24"/>
          <w:szCs w:val="24"/>
          <w:highlight w:val="yellow"/>
        </w:rPr>
        <w:t xml:space="preserve"> </w:t>
      </w:r>
      <w:r w:rsidR="00E66FBC" w:rsidRPr="00E82D85">
        <w:rPr>
          <w:sz w:val="24"/>
          <w:szCs w:val="24"/>
          <w:highlight w:val="yellow"/>
        </w:rPr>
        <w:t xml:space="preserve">If you aren’t a winter person, why should you care?  Because you </w:t>
      </w:r>
      <w:r w:rsidR="00253509" w:rsidRPr="00E82D85">
        <w:rPr>
          <w:sz w:val="24"/>
          <w:szCs w:val="24"/>
          <w:highlight w:val="yellow"/>
        </w:rPr>
        <w:t>need to eat.</w:t>
      </w:r>
      <w:r w:rsidR="00253509" w:rsidRPr="00E82D85">
        <w:rPr>
          <w:sz w:val="24"/>
          <w:szCs w:val="24"/>
        </w:rPr>
        <w:t xml:space="preserve"> </w:t>
      </w:r>
      <w:r w:rsidR="0013081F" w:rsidRPr="00E82D85">
        <w:rPr>
          <w:sz w:val="24"/>
          <w:szCs w:val="24"/>
        </w:rPr>
        <w:t xml:space="preserve">Both temperature and daylight are biological signals.  </w:t>
      </w:r>
      <w:r w:rsidR="00413031" w:rsidRPr="00E82D85">
        <w:rPr>
          <w:sz w:val="24"/>
          <w:szCs w:val="24"/>
        </w:rPr>
        <w:t xml:space="preserve"> </w:t>
      </w:r>
      <w:r w:rsidR="00D61B48" w:rsidRPr="00E82D85">
        <w:rPr>
          <w:sz w:val="24"/>
          <w:szCs w:val="24"/>
        </w:rPr>
        <w:t xml:space="preserve">Plants that bloom too early are subject to </w:t>
      </w:r>
      <w:r w:rsidR="00A311EA" w:rsidRPr="00E82D85">
        <w:rPr>
          <w:sz w:val="24"/>
          <w:szCs w:val="24"/>
        </w:rPr>
        <w:t>killing frosts, as was the case last year with the loss of the New England peach harvest.</w:t>
      </w:r>
      <w:r w:rsidR="00413031" w:rsidRPr="00E82D85">
        <w:rPr>
          <w:sz w:val="24"/>
          <w:szCs w:val="24"/>
        </w:rPr>
        <w:t xml:space="preserve"> </w:t>
      </w:r>
      <w:r w:rsidR="00FF5329" w:rsidRPr="00E82D85">
        <w:rPr>
          <w:sz w:val="24"/>
          <w:szCs w:val="24"/>
        </w:rPr>
        <w:t>In addition, p</w:t>
      </w:r>
      <w:r w:rsidR="00413031" w:rsidRPr="00E82D85">
        <w:rPr>
          <w:sz w:val="24"/>
          <w:szCs w:val="24"/>
        </w:rPr>
        <w:t>lants and animals who respond to confused weather</w:t>
      </w:r>
      <w:r w:rsidR="00AE5A10" w:rsidRPr="00E82D85">
        <w:rPr>
          <w:sz w:val="24"/>
          <w:szCs w:val="24"/>
        </w:rPr>
        <w:t xml:space="preserve"> and daylight</w:t>
      </w:r>
      <w:r w:rsidR="00413031" w:rsidRPr="00E82D85">
        <w:rPr>
          <w:sz w:val="24"/>
          <w:szCs w:val="24"/>
        </w:rPr>
        <w:t xml:space="preserve"> signaling </w:t>
      </w:r>
      <w:r w:rsidR="00180555" w:rsidRPr="00E82D85">
        <w:rPr>
          <w:sz w:val="24"/>
          <w:szCs w:val="24"/>
        </w:rPr>
        <w:t xml:space="preserve">may not emerge </w:t>
      </w:r>
      <w:r w:rsidR="00911FCE" w:rsidRPr="00E82D85">
        <w:rPr>
          <w:sz w:val="24"/>
          <w:szCs w:val="24"/>
        </w:rPr>
        <w:t>(or arrive, if migrating)</w:t>
      </w:r>
      <w:r w:rsidR="002827AA" w:rsidRPr="00E82D85">
        <w:rPr>
          <w:sz w:val="24"/>
          <w:szCs w:val="24"/>
        </w:rPr>
        <w:t xml:space="preserve"> </w:t>
      </w:r>
      <w:r w:rsidR="00413031" w:rsidRPr="00E82D85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13031" w:rsidRPr="00E82D85">
        <w:rPr>
          <w:sz w:val="24"/>
          <w:szCs w:val="24"/>
        </w:rPr>
        <w:t>the same time as their food supply or pollinators</w:t>
      </w:r>
      <w:r w:rsidR="00FE485E" w:rsidRPr="00E82D85">
        <w:rPr>
          <w:sz w:val="24"/>
          <w:szCs w:val="24"/>
        </w:rPr>
        <w:t>, resulting in failed reproduction and starvation</w:t>
      </w:r>
      <w:r w:rsidR="00413031" w:rsidRPr="00E82D85">
        <w:rPr>
          <w:sz w:val="24"/>
          <w:szCs w:val="24"/>
        </w:rPr>
        <w:t xml:space="preserve">. </w:t>
      </w:r>
      <w:r w:rsidR="00EC0876" w:rsidRPr="00E82D85">
        <w:rPr>
          <w:sz w:val="24"/>
          <w:szCs w:val="24"/>
        </w:rPr>
        <w:t xml:space="preserve">  </w:t>
      </w:r>
      <w:r w:rsidR="002827AA" w:rsidRPr="00E82D85">
        <w:rPr>
          <w:sz w:val="24"/>
          <w:szCs w:val="24"/>
        </w:rPr>
        <w:t>This can have unpredictable effects on the food web, and when repeated annually, can result in extinction</w:t>
      </w:r>
      <w:r w:rsidR="002827AA" w:rsidRPr="00E82D85">
        <w:rPr>
          <w:sz w:val="24"/>
          <w:szCs w:val="24"/>
          <w:highlight w:val="yellow"/>
        </w:rPr>
        <w:t xml:space="preserve">. </w:t>
      </w:r>
      <w:r w:rsidR="00B244EC" w:rsidRPr="00E82D85">
        <w:rPr>
          <w:sz w:val="24"/>
          <w:szCs w:val="24"/>
          <w:highlight w:val="yellow"/>
        </w:rPr>
        <w:t xml:space="preserve">A changing climate </w:t>
      </w:r>
      <w:r w:rsidR="004E2182" w:rsidRPr="00E82D85">
        <w:rPr>
          <w:sz w:val="24"/>
          <w:szCs w:val="24"/>
          <w:highlight w:val="yellow"/>
        </w:rPr>
        <w:t>that challenges the current</w:t>
      </w:r>
      <w:r w:rsidR="00EC0876" w:rsidRPr="00E82D85">
        <w:rPr>
          <w:sz w:val="24"/>
          <w:szCs w:val="24"/>
          <w:highlight w:val="yellow"/>
        </w:rPr>
        <w:t xml:space="preserve"> ecosystem means less, and more expensive, food</w:t>
      </w:r>
      <w:r w:rsidR="00FF5329" w:rsidRPr="00E82D85">
        <w:rPr>
          <w:sz w:val="24"/>
          <w:szCs w:val="24"/>
          <w:highlight w:val="yellow"/>
        </w:rPr>
        <w:t xml:space="preserve">, </w:t>
      </w:r>
      <w:r w:rsidR="0003104E" w:rsidRPr="00E82D85">
        <w:rPr>
          <w:sz w:val="24"/>
          <w:szCs w:val="24"/>
          <w:highlight w:val="yellow"/>
        </w:rPr>
        <w:t>not just here, but around the globe,</w:t>
      </w:r>
      <w:r w:rsidR="0003104E" w:rsidRPr="00E82D85">
        <w:rPr>
          <w:sz w:val="24"/>
          <w:szCs w:val="24"/>
        </w:rPr>
        <w:t xml:space="preserve"> </w:t>
      </w:r>
      <w:r w:rsidR="00D07D8E" w:rsidRPr="00E82D85">
        <w:rPr>
          <w:sz w:val="24"/>
          <w:szCs w:val="24"/>
        </w:rPr>
        <w:t xml:space="preserve">while </w:t>
      </w:r>
      <w:r w:rsidR="00E867EA" w:rsidRPr="00E82D85">
        <w:rPr>
          <w:sz w:val="24"/>
          <w:szCs w:val="24"/>
        </w:rPr>
        <w:t xml:space="preserve">new ecosystem and human adaptations </w:t>
      </w:r>
      <w:r w:rsidR="00A54774" w:rsidRPr="00E82D85">
        <w:rPr>
          <w:sz w:val="24"/>
          <w:szCs w:val="24"/>
        </w:rPr>
        <w:t>become</w:t>
      </w:r>
      <w:r w:rsidR="00E867EA" w:rsidRPr="00E82D85">
        <w:rPr>
          <w:sz w:val="24"/>
          <w:szCs w:val="24"/>
        </w:rPr>
        <w:t xml:space="preserve"> established</w:t>
      </w:r>
      <w:r w:rsidR="00A12D29" w:rsidRPr="00E82D85">
        <w:rPr>
          <w:sz w:val="24"/>
          <w:szCs w:val="24"/>
        </w:rPr>
        <w:t>.</w:t>
      </w:r>
      <w:r w:rsidR="00A54774" w:rsidRPr="00E82D85">
        <w:rPr>
          <w:sz w:val="24"/>
          <w:szCs w:val="24"/>
        </w:rPr>
        <w:t xml:space="preserve">  </w:t>
      </w:r>
      <w:r w:rsidR="00315F42" w:rsidRPr="00E82D85">
        <w:rPr>
          <w:sz w:val="24"/>
          <w:szCs w:val="24"/>
        </w:rPr>
        <w:t xml:space="preserve">Breadbaskets and planting zones are moving North and up (altitude), with far reaching economic and geopolitical consequences. </w:t>
      </w:r>
      <w:r w:rsidR="005A00B0" w:rsidRPr="00E82D85">
        <w:rPr>
          <w:sz w:val="24"/>
          <w:szCs w:val="24"/>
        </w:rPr>
        <w:t>Most</w:t>
      </w:r>
      <w:r w:rsidR="00A54774" w:rsidRPr="00E82D85">
        <w:rPr>
          <w:sz w:val="24"/>
          <w:szCs w:val="24"/>
        </w:rPr>
        <w:t xml:space="preserve"> commodity markets</w:t>
      </w:r>
      <w:r w:rsidR="00DA4E52" w:rsidRPr="00E82D85">
        <w:rPr>
          <w:sz w:val="24"/>
          <w:szCs w:val="24"/>
        </w:rPr>
        <w:t xml:space="preserve">, </w:t>
      </w:r>
      <w:r w:rsidR="00A54774" w:rsidRPr="00E82D85">
        <w:rPr>
          <w:sz w:val="24"/>
          <w:szCs w:val="24"/>
        </w:rPr>
        <w:t xml:space="preserve">farmers </w:t>
      </w:r>
      <w:r w:rsidR="003031CA" w:rsidRPr="00E82D85">
        <w:rPr>
          <w:sz w:val="24"/>
          <w:szCs w:val="24"/>
        </w:rPr>
        <w:t xml:space="preserve">and agribusiness </w:t>
      </w:r>
      <w:r w:rsidR="005A00B0" w:rsidRPr="00E82D85">
        <w:rPr>
          <w:sz w:val="24"/>
          <w:szCs w:val="24"/>
        </w:rPr>
        <w:t xml:space="preserve">are starting to </w:t>
      </w:r>
      <w:r w:rsidR="00FB0116" w:rsidRPr="00E82D85">
        <w:rPr>
          <w:sz w:val="24"/>
          <w:szCs w:val="24"/>
        </w:rPr>
        <w:t xml:space="preserve">understand </w:t>
      </w:r>
      <w:r w:rsidR="005A00B0" w:rsidRPr="00E82D85">
        <w:rPr>
          <w:sz w:val="24"/>
          <w:szCs w:val="24"/>
        </w:rPr>
        <w:t xml:space="preserve">and react to </w:t>
      </w:r>
      <w:r w:rsidR="00FB0116" w:rsidRPr="00E82D85">
        <w:rPr>
          <w:sz w:val="24"/>
          <w:szCs w:val="24"/>
        </w:rPr>
        <w:t>the</w:t>
      </w:r>
      <w:r w:rsidR="00DE080E" w:rsidRPr="00E82D85">
        <w:rPr>
          <w:sz w:val="24"/>
          <w:szCs w:val="24"/>
        </w:rPr>
        <w:t xml:space="preserve"> global </w:t>
      </w:r>
      <w:r w:rsidR="00FB0116" w:rsidRPr="00E82D85">
        <w:rPr>
          <w:sz w:val="24"/>
          <w:szCs w:val="24"/>
        </w:rPr>
        <w:t xml:space="preserve">impacts </w:t>
      </w:r>
      <w:r w:rsidR="00DE080E" w:rsidRPr="00E82D85">
        <w:rPr>
          <w:sz w:val="24"/>
          <w:szCs w:val="24"/>
        </w:rPr>
        <w:t xml:space="preserve">of climate change </w:t>
      </w:r>
      <w:r w:rsidR="00FB0116" w:rsidRPr="00E82D85">
        <w:rPr>
          <w:sz w:val="24"/>
          <w:szCs w:val="24"/>
        </w:rPr>
        <w:t>on agriculture</w:t>
      </w:r>
      <w:r w:rsidR="002C774D" w:rsidRPr="00E82D85">
        <w:rPr>
          <w:sz w:val="24"/>
          <w:szCs w:val="24"/>
        </w:rPr>
        <w:t xml:space="preserve"> and famine</w:t>
      </w:r>
      <w:r w:rsidR="00E46939" w:rsidRPr="00E82D85">
        <w:rPr>
          <w:sz w:val="24"/>
          <w:szCs w:val="24"/>
        </w:rPr>
        <w:t>. M</w:t>
      </w:r>
      <w:r w:rsidR="00B6078E" w:rsidRPr="00E82D85">
        <w:rPr>
          <w:sz w:val="24"/>
          <w:szCs w:val="24"/>
        </w:rPr>
        <w:t xml:space="preserve">any consumers, who </w:t>
      </w:r>
      <w:r w:rsidR="00AD18D6" w:rsidRPr="00E82D85">
        <w:rPr>
          <w:sz w:val="24"/>
          <w:szCs w:val="24"/>
        </w:rPr>
        <w:t xml:space="preserve">have an outsize </w:t>
      </w:r>
      <w:r w:rsidR="00600DEE" w:rsidRPr="00E82D85">
        <w:rPr>
          <w:sz w:val="24"/>
          <w:szCs w:val="24"/>
        </w:rPr>
        <w:t xml:space="preserve">influence </w:t>
      </w:r>
      <w:r w:rsidR="00AD18D6" w:rsidRPr="00E82D85">
        <w:rPr>
          <w:sz w:val="24"/>
          <w:szCs w:val="24"/>
        </w:rPr>
        <w:t xml:space="preserve">on </w:t>
      </w:r>
      <w:r w:rsidR="003031CA" w:rsidRPr="00E82D85">
        <w:rPr>
          <w:sz w:val="24"/>
          <w:szCs w:val="24"/>
        </w:rPr>
        <w:t xml:space="preserve">natural and human </w:t>
      </w:r>
      <w:r w:rsidR="00600DEE" w:rsidRPr="00E82D85">
        <w:rPr>
          <w:sz w:val="24"/>
          <w:szCs w:val="24"/>
        </w:rPr>
        <w:t>system</w:t>
      </w:r>
      <w:r w:rsidR="003031CA" w:rsidRPr="00E82D85">
        <w:rPr>
          <w:sz w:val="24"/>
          <w:szCs w:val="24"/>
        </w:rPr>
        <w:t>s</w:t>
      </w:r>
      <w:r w:rsidR="00600DEE" w:rsidRPr="00E82D85">
        <w:rPr>
          <w:sz w:val="24"/>
          <w:szCs w:val="24"/>
        </w:rPr>
        <w:t xml:space="preserve"> through their </w:t>
      </w:r>
      <w:r w:rsidR="003763BB" w:rsidRPr="00E82D85">
        <w:rPr>
          <w:sz w:val="24"/>
          <w:szCs w:val="24"/>
        </w:rPr>
        <w:t>lifestyle choices</w:t>
      </w:r>
      <w:r w:rsidR="001A3732" w:rsidRPr="00E82D85">
        <w:rPr>
          <w:sz w:val="24"/>
          <w:szCs w:val="24"/>
        </w:rPr>
        <w:t>,</w:t>
      </w:r>
      <w:r w:rsidR="00E46939" w:rsidRPr="00E82D85">
        <w:rPr>
          <w:sz w:val="24"/>
          <w:szCs w:val="24"/>
        </w:rPr>
        <w:t xml:space="preserve"> and are subject to the outcomes</w:t>
      </w:r>
      <w:r w:rsidR="001A3732" w:rsidRPr="00E82D85">
        <w:rPr>
          <w:sz w:val="24"/>
          <w:szCs w:val="24"/>
        </w:rPr>
        <w:t xml:space="preserve"> of those choices</w:t>
      </w:r>
      <w:r w:rsidR="003763BB" w:rsidRPr="00E82D85">
        <w:rPr>
          <w:sz w:val="24"/>
          <w:szCs w:val="24"/>
        </w:rPr>
        <w:t xml:space="preserve">, </w:t>
      </w:r>
      <w:r w:rsidR="00D05E36">
        <w:rPr>
          <w:sz w:val="24"/>
          <w:szCs w:val="24"/>
        </w:rPr>
        <w:t>are learning and responding more slowly</w:t>
      </w:r>
      <w:r w:rsidR="003763BB" w:rsidRPr="00E82D85">
        <w:rPr>
          <w:sz w:val="24"/>
          <w:szCs w:val="24"/>
        </w:rPr>
        <w:t>.</w:t>
      </w:r>
      <w:r w:rsidR="006201D7" w:rsidRPr="00E82D85">
        <w:rPr>
          <w:sz w:val="24"/>
          <w:szCs w:val="24"/>
        </w:rPr>
        <w:t xml:space="preserve">  </w:t>
      </w:r>
      <w:r w:rsidR="00CF1C44" w:rsidRPr="00CF1C44">
        <w:rPr>
          <w:sz w:val="24"/>
          <w:szCs w:val="24"/>
        </w:rPr>
        <w:t>For more info</w:t>
      </w:r>
      <w:r w:rsidR="00640173">
        <w:rPr>
          <w:sz w:val="24"/>
          <w:szCs w:val="24"/>
        </w:rPr>
        <w:t>rmation</w:t>
      </w:r>
      <w:r w:rsidR="00764392">
        <w:rPr>
          <w:sz w:val="24"/>
          <w:szCs w:val="24"/>
        </w:rPr>
        <w:t xml:space="preserve"> on climate change and human health</w:t>
      </w:r>
      <w:r w:rsidR="00CF1C44" w:rsidRPr="00CF1C44">
        <w:rPr>
          <w:sz w:val="24"/>
          <w:szCs w:val="24"/>
        </w:rPr>
        <w:t xml:space="preserve">, </w:t>
      </w:r>
      <w:hyperlink r:id="rId12" w:history="1">
        <w:r w:rsidR="00CF1C44" w:rsidRPr="00CF1C44">
          <w:rPr>
            <w:rStyle w:val="Hyperlink"/>
            <w:sz w:val="24"/>
            <w:szCs w:val="24"/>
          </w:rPr>
          <w:t>watch th</w:t>
        </w:r>
        <w:r w:rsidR="00640173">
          <w:rPr>
            <w:rStyle w:val="Hyperlink"/>
            <w:sz w:val="24"/>
            <w:szCs w:val="24"/>
          </w:rPr>
          <w:t>is presentation on the</w:t>
        </w:r>
        <w:r w:rsidR="00CF1C44" w:rsidRPr="00CF1C44">
          <w:rPr>
            <w:rStyle w:val="Hyperlink"/>
            <w:sz w:val="24"/>
            <w:szCs w:val="24"/>
          </w:rPr>
          <w:t xml:space="preserve"> Health Impacts of Climate Change </w:t>
        </w:r>
      </w:hyperlink>
      <w:r w:rsidR="00CF1C44" w:rsidRPr="00CF1C44">
        <w:rPr>
          <w:sz w:val="24"/>
          <w:szCs w:val="24"/>
        </w:rPr>
        <w:t xml:space="preserve"> </w:t>
      </w:r>
      <w:r w:rsidR="00714A43">
        <w:rPr>
          <w:sz w:val="24"/>
          <w:szCs w:val="24"/>
        </w:rPr>
        <w:t>offered</w:t>
      </w:r>
      <w:r w:rsidR="00CF1C44" w:rsidRPr="00CF1C44">
        <w:rPr>
          <w:sz w:val="24"/>
          <w:szCs w:val="24"/>
        </w:rPr>
        <w:t xml:space="preserve"> by the Health Department last month.  </w:t>
      </w:r>
      <w:r w:rsidR="006201D7" w:rsidRPr="00E82D85">
        <w:rPr>
          <w:sz w:val="24"/>
          <w:szCs w:val="24"/>
        </w:rPr>
        <w:t xml:space="preserve">Go ahead and shed your jacket and savor an early spring </w:t>
      </w:r>
      <w:r w:rsidR="008F38B0" w:rsidRPr="00E82D85">
        <w:rPr>
          <w:sz w:val="24"/>
          <w:szCs w:val="24"/>
        </w:rPr>
        <w:t>lift/fever, but don’t rejoice</w:t>
      </w:r>
      <w:r w:rsidR="002662C9" w:rsidRPr="00E82D85">
        <w:rPr>
          <w:b/>
          <w:bCs/>
          <w:sz w:val="24"/>
          <w:szCs w:val="24"/>
        </w:rPr>
        <w:t xml:space="preserve">. </w:t>
      </w:r>
      <w:r w:rsidR="001F3EBA" w:rsidRPr="00E82D85">
        <w:rPr>
          <w:b/>
          <w:bCs/>
          <w:sz w:val="24"/>
          <w:szCs w:val="24"/>
        </w:rPr>
        <w:t xml:space="preserve"> </w:t>
      </w:r>
      <w:r w:rsidR="000B50BB" w:rsidRPr="00731FC0">
        <w:rPr>
          <w:b/>
          <w:bCs/>
          <w:color w:val="00B050"/>
          <w:sz w:val="24"/>
          <w:szCs w:val="24"/>
        </w:rPr>
        <w:t xml:space="preserve">Act! </w:t>
      </w:r>
      <w:r w:rsidR="00D82D43" w:rsidRPr="00731FC0">
        <w:rPr>
          <w:b/>
          <w:bCs/>
          <w:color w:val="00B050"/>
          <w:sz w:val="24"/>
          <w:szCs w:val="24"/>
        </w:rPr>
        <w:t>Take another step to reduce your carbon footprint today</w:t>
      </w:r>
      <w:r w:rsidR="00981DAC" w:rsidRPr="00731FC0">
        <w:rPr>
          <w:b/>
          <w:bCs/>
          <w:color w:val="00B050"/>
          <w:sz w:val="24"/>
          <w:szCs w:val="24"/>
        </w:rPr>
        <w:t>!</w:t>
      </w:r>
      <w:r w:rsidR="001513E3" w:rsidRPr="00731FC0">
        <w:rPr>
          <w:b/>
          <w:bCs/>
          <w:color w:val="00B050"/>
          <w:sz w:val="24"/>
          <w:szCs w:val="24"/>
        </w:rPr>
        <w:t xml:space="preserve"> </w:t>
      </w:r>
    </w:p>
    <w:p w14:paraId="0B44654F" w14:textId="77777777" w:rsidR="00E36004" w:rsidRDefault="00E36004">
      <w:pPr>
        <w:rPr>
          <w:sz w:val="24"/>
          <w:szCs w:val="24"/>
        </w:rPr>
      </w:pPr>
    </w:p>
    <w:p w14:paraId="642248AC" w14:textId="4043BD6C" w:rsidR="00136450" w:rsidRPr="007720F8" w:rsidRDefault="00136450" w:rsidP="007720F8">
      <w:pPr>
        <w:pStyle w:val="ListParagraph"/>
        <w:numPr>
          <w:ilvl w:val="0"/>
          <w:numId w:val="3"/>
        </w:numPr>
        <w:rPr>
          <w:b/>
          <w:bCs/>
          <w:color w:val="00B050"/>
          <w:sz w:val="28"/>
          <w:szCs w:val="28"/>
        </w:rPr>
      </w:pPr>
      <w:r w:rsidRPr="007720F8">
        <w:rPr>
          <w:b/>
          <w:bCs/>
          <w:color w:val="00B050"/>
          <w:sz w:val="28"/>
          <w:szCs w:val="28"/>
        </w:rPr>
        <w:t xml:space="preserve">VOTE! At </w:t>
      </w:r>
      <w:hyperlink r:id="rId13" w:history="1">
        <w:r w:rsidRPr="007720F8">
          <w:rPr>
            <w:rStyle w:val="Hyperlink"/>
            <w:b/>
            <w:bCs/>
            <w:sz w:val="28"/>
            <w:szCs w:val="28"/>
          </w:rPr>
          <w:t>Annual Town Meeting</w:t>
        </w:r>
        <w:r w:rsidR="00100CA8" w:rsidRPr="007720F8">
          <w:rPr>
            <w:rStyle w:val="Hyperlink"/>
            <w:b/>
            <w:bCs/>
            <w:sz w:val="28"/>
            <w:szCs w:val="28"/>
          </w:rPr>
          <w:t>, March 23</w:t>
        </w:r>
        <w:r w:rsidR="00100CA8" w:rsidRPr="007720F8">
          <w:rPr>
            <w:rStyle w:val="Hyperlink"/>
            <w:b/>
            <w:bCs/>
            <w:sz w:val="28"/>
            <w:szCs w:val="28"/>
            <w:vertAlign w:val="superscript"/>
          </w:rPr>
          <w:t>rd</w:t>
        </w:r>
        <w:r w:rsidR="00100CA8" w:rsidRPr="007720F8">
          <w:rPr>
            <w:rStyle w:val="Hyperlink"/>
            <w:b/>
            <w:bCs/>
            <w:sz w:val="28"/>
            <w:szCs w:val="28"/>
          </w:rPr>
          <w:t xml:space="preserve"> </w:t>
        </w:r>
      </w:hyperlink>
      <w:r w:rsidRPr="007720F8">
        <w:rPr>
          <w:b/>
          <w:bCs/>
          <w:color w:val="00B050"/>
          <w:sz w:val="28"/>
          <w:szCs w:val="28"/>
        </w:rPr>
        <w:t xml:space="preserve"> </w:t>
      </w:r>
    </w:p>
    <w:p w14:paraId="41B9CA8E" w14:textId="2907DB4C" w:rsidR="005A65FE" w:rsidRPr="00532AF8" w:rsidRDefault="00E30029" w:rsidP="00532AF8">
      <w:pPr>
        <w:pStyle w:val="ListParagraph"/>
        <w:numPr>
          <w:ilvl w:val="1"/>
          <w:numId w:val="3"/>
        </w:numPr>
        <w:rPr>
          <w:color w:val="000000" w:themeColor="text1"/>
          <w:sz w:val="24"/>
          <w:szCs w:val="24"/>
        </w:rPr>
      </w:pPr>
      <w:r w:rsidRPr="005A3608">
        <w:rPr>
          <w:b/>
          <w:bCs/>
          <w:color w:val="000000" w:themeColor="text1"/>
          <w:sz w:val="24"/>
          <w:szCs w:val="24"/>
        </w:rPr>
        <w:t xml:space="preserve">A </w:t>
      </w:r>
      <w:hyperlink r:id="rId14" w:history="1">
        <w:r w:rsidR="0073555E" w:rsidRPr="005A3608">
          <w:rPr>
            <w:rStyle w:val="Hyperlink"/>
            <w:b/>
            <w:bCs/>
            <w:color w:val="000000" w:themeColor="text1"/>
            <w:sz w:val="24"/>
            <w:szCs w:val="24"/>
          </w:rPr>
          <w:t>FY 2025 Budget Over-ride</w:t>
        </w:r>
      </w:hyperlink>
      <w:r w:rsidR="0073555E" w:rsidRPr="005A3608">
        <w:rPr>
          <w:b/>
          <w:bCs/>
          <w:color w:val="000000" w:themeColor="text1"/>
          <w:sz w:val="24"/>
          <w:szCs w:val="24"/>
        </w:rPr>
        <w:t xml:space="preserve"> </w:t>
      </w:r>
      <w:r w:rsidR="006A067B" w:rsidRPr="005A3608">
        <w:rPr>
          <w:b/>
          <w:bCs/>
          <w:color w:val="000000" w:themeColor="text1"/>
          <w:sz w:val="24"/>
          <w:szCs w:val="24"/>
        </w:rPr>
        <w:t xml:space="preserve">is on </w:t>
      </w:r>
      <w:proofErr w:type="gramStart"/>
      <w:r w:rsidR="006A067B" w:rsidRPr="005A3608">
        <w:rPr>
          <w:b/>
          <w:bCs/>
          <w:color w:val="000000" w:themeColor="text1"/>
          <w:sz w:val="24"/>
          <w:szCs w:val="24"/>
        </w:rPr>
        <w:t>the both</w:t>
      </w:r>
      <w:proofErr w:type="gramEnd"/>
      <w:r w:rsidR="006A067B" w:rsidRPr="005A3608">
        <w:rPr>
          <w:b/>
          <w:bCs/>
          <w:color w:val="000000" w:themeColor="text1"/>
          <w:sz w:val="24"/>
          <w:szCs w:val="24"/>
        </w:rPr>
        <w:t xml:space="preserve"> warrant</w:t>
      </w:r>
      <w:r w:rsidR="00300621" w:rsidRPr="005A3608">
        <w:rPr>
          <w:b/>
          <w:bCs/>
          <w:color w:val="000000" w:themeColor="text1"/>
          <w:sz w:val="24"/>
          <w:szCs w:val="24"/>
        </w:rPr>
        <w:t>.</w:t>
      </w:r>
      <w:r w:rsidR="00274432" w:rsidRPr="00532AF8">
        <w:rPr>
          <w:color w:val="000000" w:themeColor="text1"/>
          <w:sz w:val="24"/>
          <w:szCs w:val="24"/>
        </w:rPr>
        <w:t xml:space="preserve"> This decision will impact town services</w:t>
      </w:r>
      <w:r w:rsidR="003B245B" w:rsidRPr="00532AF8">
        <w:rPr>
          <w:color w:val="000000" w:themeColor="text1"/>
          <w:sz w:val="24"/>
          <w:szCs w:val="24"/>
        </w:rPr>
        <w:t xml:space="preserve">, including for </w:t>
      </w:r>
      <w:r w:rsidR="003B245B" w:rsidRPr="00532AF8">
        <w:rPr>
          <w:b/>
          <w:bCs/>
          <w:color w:val="00B050"/>
          <w:sz w:val="24"/>
          <w:szCs w:val="24"/>
        </w:rPr>
        <w:t>sustainability</w:t>
      </w:r>
      <w:r w:rsidR="003B245B" w:rsidRPr="00532AF8">
        <w:rPr>
          <w:color w:val="000000" w:themeColor="text1"/>
          <w:sz w:val="24"/>
          <w:szCs w:val="24"/>
        </w:rPr>
        <w:t>,</w:t>
      </w:r>
      <w:r w:rsidR="00274432" w:rsidRPr="00532AF8">
        <w:rPr>
          <w:color w:val="000000" w:themeColor="text1"/>
          <w:sz w:val="24"/>
          <w:szCs w:val="24"/>
        </w:rPr>
        <w:t xml:space="preserve"> for the next 3 years.</w:t>
      </w:r>
      <w:r w:rsidR="00240FAA" w:rsidRPr="00532AF8">
        <w:rPr>
          <w:color w:val="000000" w:themeColor="text1"/>
          <w:sz w:val="24"/>
          <w:szCs w:val="24"/>
        </w:rPr>
        <w:t xml:space="preserve">  </w:t>
      </w:r>
    </w:p>
    <w:p w14:paraId="2E69D7DA" w14:textId="77777777" w:rsidR="005A65FE" w:rsidRDefault="0048600D" w:rsidP="00532AF8">
      <w:pPr>
        <w:pStyle w:val="ListParagraph"/>
        <w:numPr>
          <w:ilvl w:val="1"/>
          <w:numId w:val="3"/>
        </w:numPr>
        <w:rPr>
          <w:b/>
          <w:bCs/>
          <w:color w:val="00B050"/>
          <w:sz w:val="24"/>
          <w:szCs w:val="24"/>
        </w:rPr>
      </w:pPr>
      <w:r w:rsidRPr="005A3608">
        <w:rPr>
          <w:b/>
          <w:bCs/>
          <w:sz w:val="24"/>
          <w:szCs w:val="24"/>
        </w:rPr>
        <w:t>Article 18</w:t>
      </w:r>
      <w:r w:rsidR="00C92CAF" w:rsidRPr="005A3608">
        <w:rPr>
          <w:sz w:val="24"/>
          <w:szCs w:val="24"/>
        </w:rPr>
        <w:t>,</w:t>
      </w:r>
      <w:r w:rsidRPr="005A3608">
        <w:rPr>
          <w:sz w:val="24"/>
          <w:szCs w:val="24"/>
        </w:rPr>
        <w:t xml:space="preserve"> </w:t>
      </w:r>
      <w:hyperlink r:id="rId15" w:history="1">
        <w:r w:rsidRPr="005A3608">
          <w:rPr>
            <w:rStyle w:val="Hyperlink"/>
            <w:color w:val="auto"/>
            <w:sz w:val="24"/>
            <w:szCs w:val="24"/>
          </w:rPr>
          <w:t>the MBTA Communities Multi-</w:t>
        </w:r>
        <w:r w:rsidR="002C14A9" w:rsidRPr="005A3608">
          <w:rPr>
            <w:rStyle w:val="Hyperlink"/>
            <w:color w:val="auto"/>
            <w:sz w:val="24"/>
            <w:szCs w:val="24"/>
          </w:rPr>
          <w:t>H</w:t>
        </w:r>
        <w:r w:rsidRPr="005A3608">
          <w:rPr>
            <w:rStyle w:val="Hyperlink"/>
            <w:color w:val="auto"/>
            <w:sz w:val="24"/>
            <w:szCs w:val="24"/>
          </w:rPr>
          <w:t xml:space="preserve">ousing </w:t>
        </w:r>
        <w:r w:rsidR="002C14A9" w:rsidRPr="005A3608">
          <w:rPr>
            <w:rStyle w:val="Hyperlink"/>
            <w:color w:val="auto"/>
            <w:sz w:val="24"/>
            <w:szCs w:val="24"/>
          </w:rPr>
          <w:t>Overlay District Zoning By-law</w:t>
        </w:r>
        <w:r w:rsidR="00C92CAF" w:rsidRPr="005A3608">
          <w:rPr>
            <w:rStyle w:val="Hyperlink"/>
            <w:color w:val="auto"/>
            <w:sz w:val="24"/>
            <w:szCs w:val="24"/>
          </w:rPr>
          <w:t>,</w:t>
        </w:r>
        <w:r w:rsidR="002C14A9" w:rsidRPr="005A3608">
          <w:rPr>
            <w:rStyle w:val="Hyperlink"/>
            <w:color w:val="auto"/>
            <w:sz w:val="24"/>
            <w:szCs w:val="24"/>
          </w:rPr>
          <w:t xml:space="preserve"> will be discussed</w:t>
        </w:r>
      </w:hyperlink>
      <w:r w:rsidR="002C14A9" w:rsidRPr="005A3608">
        <w:rPr>
          <w:sz w:val="24"/>
          <w:szCs w:val="24"/>
        </w:rPr>
        <w:t>.</w:t>
      </w:r>
      <w:r w:rsidR="003B245B" w:rsidRPr="00532AF8">
        <w:rPr>
          <w:sz w:val="24"/>
          <w:szCs w:val="24"/>
        </w:rPr>
        <w:t xml:space="preserve">  </w:t>
      </w:r>
      <w:r w:rsidR="003B245B" w:rsidRPr="00532AF8">
        <w:rPr>
          <w:color w:val="000000" w:themeColor="text1"/>
          <w:sz w:val="24"/>
          <w:szCs w:val="24"/>
        </w:rPr>
        <w:t xml:space="preserve">The climate case for this initiative may be found </w:t>
      </w:r>
      <w:hyperlink r:id="rId16" w:history="1">
        <w:r w:rsidR="003B245B" w:rsidRPr="00532AF8">
          <w:rPr>
            <w:rStyle w:val="Hyperlink"/>
            <w:sz w:val="24"/>
            <w:szCs w:val="24"/>
          </w:rPr>
          <w:t>here</w:t>
        </w:r>
      </w:hyperlink>
      <w:r w:rsidR="003B245B" w:rsidRPr="00532AF8">
        <w:rPr>
          <w:color w:val="000000" w:themeColor="text1"/>
          <w:sz w:val="24"/>
          <w:szCs w:val="24"/>
        </w:rPr>
        <w:t>.</w:t>
      </w:r>
      <w:r w:rsidR="009B77D8" w:rsidRPr="00532AF8">
        <w:rPr>
          <w:color w:val="000000" w:themeColor="text1"/>
          <w:sz w:val="24"/>
          <w:szCs w:val="24"/>
        </w:rPr>
        <w:t xml:space="preserve">  </w:t>
      </w:r>
      <w:r w:rsidR="009B77D8" w:rsidRPr="00532AF8">
        <w:rPr>
          <w:color w:val="000000" w:themeColor="text1"/>
          <w:sz w:val="24"/>
          <w:szCs w:val="24"/>
        </w:rPr>
        <w:lastRenderedPageBreak/>
        <w:t>Westford staff have been very intentional about including as many incentives for sustainable development as possible</w:t>
      </w:r>
      <w:r w:rsidR="00DA61A2" w:rsidRPr="00532AF8">
        <w:rPr>
          <w:color w:val="000000" w:themeColor="text1"/>
          <w:sz w:val="24"/>
          <w:szCs w:val="24"/>
        </w:rPr>
        <w:t xml:space="preserve"> in this by-law</w:t>
      </w:r>
      <w:r w:rsidR="00DA61A2" w:rsidRPr="00532AF8">
        <w:rPr>
          <w:b/>
          <w:bCs/>
          <w:color w:val="00B050"/>
          <w:sz w:val="24"/>
          <w:szCs w:val="24"/>
        </w:rPr>
        <w:t>.</w:t>
      </w:r>
      <w:r w:rsidR="008E51B2" w:rsidRPr="00532AF8">
        <w:rPr>
          <w:b/>
          <w:bCs/>
          <w:color w:val="00B050"/>
          <w:sz w:val="24"/>
          <w:szCs w:val="24"/>
        </w:rPr>
        <w:t xml:space="preserve"> </w:t>
      </w:r>
    </w:p>
    <w:p w14:paraId="36D77139" w14:textId="4A98FE49" w:rsidR="005A65FE" w:rsidRPr="00BE2D42" w:rsidRDefault="00DE2FE8" w:rsidP="00BE2D42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5A3608">
        <w:rPr>
          <w:b/>
          <w:bCs/>
          <w:color w:val="000000" w:themeColor="text1"/>
          <w:sz w:val="24"/>
          <w:szCs w:val="24"/>
        </w:rPr>
        <w:t>A</w:t>
      </w:r>
      <w:r w:rsidR="008E51B2" w:rsidRPr="005A3608">
        <w:rPr>
          <w:b/>
          <w:bCs/>
          <w:color w:val="000000" w:themeColor="text1"/>
          <w:sz w:val="24"/>
          <w:szCs w:val="24"/>
        </w:rPr>
        <w:t>rticle 9</w:t>
      </w:r>
      <w:r w:rsidR="008E51B2" w:rsidRPr="00BE2D42">
        <w:rPr>
          <w:color w:val="00B050"/>
          <w:sz w:val="24"/>
          <w:szCs w:val="24"/>
        </w:rPr>
        <w:t xml:space="preserve"> </w:t>
      </w:r>
      <w:r w:rsidR="008E51B2" w:rsidRPr="00BE2D42">
        <w:rPr>
          <w:color w:val="000000" w:themeColor="text1"/>
          <w:sz w:val="24"/>
          <w:szCs w:val="24"/>
        </w:rPr>
        <w:t xml:space="preserve">would approve the construction of </w:t>
      </w:r>
      <w:r w:rsidR="008E51B2" w:rsidRPr="003A3161">
        <w:rPr>
          <w:b/>
          <w:bCs/>
          <w:color w:val="000000" w:themeColor="text1"/>
          <w:sz w:val="24"/>
          <w:szCs w:val="24"/>
        </w:rPr>
        <w:t>PFAS treatment plants</w:t>
      </w:r>
      <w:r w:rsidR="0015744C" w:rsidRPr="00BE2D42">
        <w:rPr>
          <w:color w:val="000000" w:themeColor="text1"/>
          <w:sz w:val="24"/>
          <w:szCs w:val="24"/>
        </w:rPr>
        <w:t xml:space="preserve">, necessary to </w:t>
      </w:r>
      <w:r w:rsidR="0015744C" w:rsidRPr="003A3161">
        <w:rPr>
          <w:b/>
          <w:bCs/>
          <w:color w:val="000000" w:themeColor="text1"/>
          <w:sz w:val="24"/>
          <w:szCs w:val="24"/>
        </w:rPr>
        <w:t>remove these “forever” chemicals</w:t>
      </w:r>
      <w:r w:rsidR="0015744C" w:rsidRPr="00BE2D42">
        <w:rPr>
          <w:color w:val="000000" w:themeColor="text1"/>
          <w:sz w:val="24"/>
          <w:szCs w:val="24"/>
        </w:rPr>
        <w:t xml:space="preserve"> that </w:t>
      </w:r>
      <w:r w:rsidR="00E62371" w:rsidRPr="00BE2D42">
        <w:rPr>
          <w:color w:val="000000" w:themeColor="text1"/>
          <w:sz w:val="24"/>
          <w:szCs w:val="24"/>
        </w:rPr>
        <w:t>are harmful to human health.</w:t>
      </w:r>
      <w:r w:rsidR="00306E70" w:rsidRPr="00BE2D42">
        <w:rPr>
          <w:color w:val="000000" w:themeColor="text1"/>
          <w:sz w:val="24"/>
          <w:szCs w:val="24"/>
        </w:rPr>
        <w:t xml:space="preserve">  </w:t>
      </w:r>
    </w:p>
    <w:p w14:paraId="062C1F3A" w14:textId="5C677652" w:rsidR="005E4D0F" w:rsidRPr="00DE2FE8" w:rsidRDefault="00BE2D42" w:rsidP="00DE2FE8">
      <w:pPr>
        <w:pStyle w:val="ListParagraph"/>
        <w:numPr>
          <w:ilvl w:val="0"/>
          <w:numId w:val="5"/>
        </w:numPr>
        <w:rPr>
          <w:b/>
          <w:bCs/>
          <w:color w:val="00B050"/>
          <w:sz w:val="24"/>
          <w:szCs w:val="24"/>
        </w:rPr>
      </w:pPr>
      <w:r w:rsidRPr="00DE2FE8">
        <w:rPr>
          <w:color w:val="000000" w:themeColor="text1"/>
          <w:sz w:val="24"/>
          <w:szCs w:val="24"/>
        </w:rPr>
        <w:t>The</w:t>
      </w:r>
      <w:r w:rsidR="00306E70" w:rsidRPr="00DE2FE8">
        <w:rPr>
          <w:color w:val="000000" w:themeColor="text1"/>
          <w:sz w:val="24"/>
          <w:szCs w:val="24"/>
        </w:rPr>
        <w:t xml:space="preserve"> warrant includes </w:t>
      </w:r>
      <w:r w:rsidR="00CB4BB3" w:rsidRPr="005A3608">
        <w:rPr>
          <w:b/>
          <w:bCs/>
          <w:color w:val="000000" w:themeColor="text1"/>
          <w:sz w:val="24"/>
          <w:szCs w:val="24"/>
        </w:rPr>
        <w:t>electric vehicle purchases</w:t>
      </w:r>
      <w:r w:rsidR="00CB4BB3" w:rsidRPr="00DE2FE8">
        <w:rPr>
          <w:color w:val="000000" w:themeColor="text1"/>
          <w:sz w:val="24"/>
          <w:szCs w:val="24"/>
        </w:rPr>
        <w:t xml:space="preserve"> in line with our climate roadmap goals.</w:t>
      </w:r>
    </w:p>
    <w:p w14:paraId="2A0B27AA" w14:textId="1FDF0C19" w:rsidR="003823A2" w:rsidRDefault="003823A2" w:rsidP="00064C1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64C15">
        <w:rPr>
          <w:rFonts w:cstheme="minorHAnsi"/>
          <w:b/>
          <w:bCs/>
          <w:color w:val="00B050"/>
          <w:sz w:val="28"/>
          <w:szCs w:val="28"/>
        </w:rPr>
        <w:t xml:space="preserve">Join the </w:t>
      </w:r>
      <w:hyperlink r:id="rId17" w:history="1">
        <w:r w:rsidRPr="00653C56">
          <w:rPr>
            <w:rStyle w:val="Hyperlink"/>
            <w:rFonts w:cstheme="minorHAnsi"/>
            <w:b/>
            <w:bCs/>
            <w:sz w:val="28"/>
            <w:szCs w:val="28"/>
          </w:rPr>
          <w:t>Westford Clean Energy and Sustainability Committee</w:t>
        </w:r>
      </w:hyperlink>
      <w:r w:rsidRPr="00064C15">
        <w:rPr>
          <w:rFonts w:cstheme="minorHAnsi"/>
          <w:b/>
          <w:bCs/>
          <w:color w:val="00B050"/>
          <w:sz w:val="28"/>
          <w:szCs w:val="28"/>
        </w:rPr>
        <w:t xml:space="preserve">, the </w:t>
      </w:r>
      <w:hyperlink r:id="rId18" w:history="1">
        <w:r w:rsidRPr="00653C56">
          <w:rPr>
            <w:rStyle w:val="Hyperlink"/>
            <w:rFonts w:cstheme="minorHAnsi"/>
            <w:b/>
            <w:bCs/>
            <w:sz w:val="28"/>
            <w:szCs w:val="28"/>
          </w:rPr>
          <w:t>Westford Recycling Commission</w:t>
        </w:r>
      </w:hyperlink>
      <w:r w:rsidRPr="00064C15">
        <w:rPr>
          <w:rFonts w:cstheme="minorHAnsi"/>
          <w:b/>
          <w:bCs/>
          <w:color w:val="00B050"/>
          <w:sz w:val="28"/>
          <w:szCs w:val="28"/>
        </w:rPr>
        <w:t xml:space="preserve"> or </w:t>
      </w:r>
      <w:hyperlink r:id="rId19" w:history="1">
        <w:r w:rsidRPr="009F348B">
          <w:rPr>
            <w:rStyle w:val="Hyperlink"/>
            <w:rFonts w:cstheme="minorHAnsi"/>
            <w:b/>
            <w:bCs/>
            <w:sz w:val="28"/>
            <w:szCs w:val="28"/>
          </w:rPr>
          <w:t>Westford Climate Action</w:t>
        </w:r>
      </w:hyperlink>
      <w:r w:rsidR="0057284E">
        <w:rPr>
          <w:rFonts w:cstheme="minorHAnsi"/>
          <w:b/>
          <w:bCs/>
          <w:color w:val="00B050"/>
          <w:sz w:val="28"/>
          <w:szCs w:val="28"/>
        </w:rPr>
        <w:t xml:space="preserve">.  </w:t>
      </w:r>
      <w:r w:rsidR="0057284E">
        <w:rPr>
          <w:rFonts w:cstheme="minorHAnsi"/>
          <w:color w:val="000000" w:themeColor="text1"/>
          <w:sz w:val="24"/>
          <w:szCs w:val="24"/>
        </w:rPr>
        <w:t xml:space="preserve">Join a meeting </w:t>
      </w:r>
      <w:r w:rsidR="00E974F2">
        <w:rPr>
          <w:rFonts w:cstheme="minorHAnsi"/>
          <w:color w:val="000000" w:themeColor="text1"/>
          <w:sz w:val="24"/>
          <w:szCs w:val="24"/>
        </w:rPr>
        <w:t>to learn more</w:t>
      </w:r>
      <w:r w:rsidRPr="00064C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0A0BBC">
        <w:rPr>
          <w:rFonts w:cstheme="minorHAnsi"/>
          <w:color w:val="000000" w:themeColor="text1"/>
          <w:sz w:val="24"/>
          <w:szCs w:val="24"/>
        </w:rPr>
        <w:t xml:space="preserve">or fill out a </w:t>
      </w:r>
      <w:hyperlink r:id="rId20" w:history="1">
        <w:r w:rsidR="00EB4262" w:rsidRPr="00EB4262">
          <w:rPr>
            <w:rStyle w:val="Hyperlink"/>
            <w:rFonts w:cstheme="minorHAnsi"/>
            <w:sz w:val="24"/>
            <w:szCs w:val="24"/>
          </w:rPr>
          <w:t>Citizen Activity Form</w:t>
        </w:r>
      </w:hyperlink>
      <w:r w:rsidR="00EB4262">
        <w:rPr>
          <w:rFonts w:cstheme="minorHAnsi"/>
          <w:color w:val="000000" w:themeColor="text1"/>
          <w:sz w:val="24"/>
          <w:szCs w:val="24"/>
        </w:rPr>
        <w:t xml:space="preserve"> to express your interest. </w:t>
      </w:r>
      <w:r w:rsidRPr="00064C15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Pr="00064C15">
        <w:rPr>
          <w:rFonts w:cstheme="minorHAnsi"/>
          <w:sz w:val="24"/>
          <w:szCs w:val="24"/>
        </w:rPr>
        <w:t>Reach out if you have any questions about these groups doing great work in Westford.</w:t>
      </w:r>
    </w:p>
    <w:p w14:paraId="7B6395FD" w14:textId="0A202BD9" w:rsidR="00F15854" w:rsidRPr="00DF3DFA" w:rsidRDefault="00911F76" w:rsidP="00064C1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B050"/>
          <w:sz w:val="28"/>
          <w:szCs w:val="28"/>
        </w:rPr>
        <w:t>Learn</w:t>
      </w:r>
      <w:r w:rsidR="006E2DB3">
        <w:rPr>
          <w:rFonts w:cstheme="minorHAnsi"/>
          <w:b/>
          <w:bCs/>
          <w:color w:val="00B050"/>
          <w:sz w:val="28"/>
          <w:szCs w:val="28"/>
        </w:rPr>
        <w:t xml:space="preserve"> and celebrate the green</w:t>
      </w:r>
      <w:r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0C7389">
        <w:rPr>
          <w:rFonts w:cstheme="minorHAnsi"/>
          <w:b/>
          <w:bCs/>
          <w:color w:val="00B050"/>
          <w:sz w:val="28"/>
          <w:szCs w:val="28"/>
        </w:rPr>
        <w:t>–</w:t>
      </w:r>
      <w:r w:rsidR="00B936F3">
        <w:rPr>
          <w:rFonts w:cstheme="minorHAnsi"/>
          <w:b/>
          <w:bCs/>
          <w:color w:val="00B050"/>
          <w:sz w:val="28"/>
          <w:szCs w:val="28"/>
        </w:rPr>
        <w:t>S</w:t>
      </w:r>
      <w:r w:rsidR="000C7389">
        <w:rPr>
          <w:rFonts w:cstheme="minorHAnsi"/>
          <w:b/>
          <w:bCs/>
          <w:color w:val="00B050"/>
          <w:sz w:val="28"/>
          <w:szCs w:val="28"/>
        </w:rPr>
        <w:t xml:space="preserve">ee the </w:t>
      </w:r>
      <w:hyperlink r:id="rId21" w:history="1">
        <w:r w:rsidR="000C7389" w:rsidRPr="003C074D">
          <w:rPr>
            <w:rStyle w:val="Hyperlink"/>
            <w:rFonts w:cstheme="minorHAnsi"/>
            <w:b/>
            <w:bCs/>
            <w:sz w:val="28"/>
            <w:szCs w:val="28"/>
          </w:rPr>
          <w:t>Sustainability Calendar</w:t>
        </w:r>
      </w:hyperlink>
      <w:r w:rsidR="000C7389">
        <w:rPr>
          <w:rFonts w:cstheme="minorHAnsi"/>
          <w:b/>
          <w:bCs/>
          <w:color w:val="00B050"/>
          <w:sz w:val="28"/>
          <w:szCs w:val="28"/>
        </w:rPr>
        <w:t xml:space="preserve"> for opportunities </w:t>
      </w:r>
      <w:r w:rsidR="00F73AE1">
        <w:rPr>
          <w:rFonts w:cstheme="minorHAnsi"/>
          <w:b/>
          <w:bCs/>
          <w:color w:val="00B050"/>
          <w:sz w:val="28"/>
          <w:szCs w:val="28"/>
        </w:rPr>
        <w:t>in celebration of</w:t>
      </w:r>
      <w:r w:rsidR="000C7389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1315D0">
        <w:rPr>
          <w:rFonts w:cstheme="minorHAnsi"/>
          <w:b/>
          <w:bCs/>
          <w:color w:val="00B050"/>
          <w:sz w:val="28"/>
          <w:szCs w:val="28"/>
        </w:rPr>
        <w:t xml:space="preserve">spring and </w:t>
      </w:r>
      <w:r w:rsidR="000C7389">
        <w:rPr>
          <w:rFonts w:cstheme="minorHAnsi"/>
          <w:b/>
          <w:bCs/>
          <w:color w:val="00B050"/>
          <w:sz w:val="28"/>
          <w:szCs w:val="28"/>
        </w:rPr>
        <w:t>Earth Month</w:t>
      </w:r>
      <w:r w:rsidR="00AA654C">
        <w:rPr>
          <w:rFonts w:cstheme="minorHAnsi"/>
          <w:b/>
          <w:bCs/>
          <w:color w:val="00B050"/>
          <w:sz w:val="28"/>
          <w:szCs w:val="28"/>
        </w:rPr>
        <w:t>, including:</w:t>
      </w:r>
    </w:p>
    <w:p w14:paraId="6EE1CE68" w14:textId="1AE8FB9B" w:rsidR="00DF3DFA" w:rsidRDefault="00877A83" w:rsidP="00DF3D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Walking our public lands with the Westford Conservation Trust</w:t>
      </w:r>
    </w:p>
    <w:p w14:paraId="36E976EE" w14:textId="63151C88" w:rsidR="00877A83" w:rsidRDefault="00351815" w:rsidP="00DF3D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Exploring environmental health at the Public Health Fair</w:t>
      </w:r>
    </w:p>
    <w:p w14:paraId="2D34AA83" w14:textId="7E348EB2" w:rsidR="00351815" w:rsidRDefault="005F390C" w:rsidP="00DF3D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Evaluating</w:t>
      </w:r>
      <w:r w:rsidR="00AD05A9">
        <w:rPr>
          <w:rFonts w:cstheme="minorHAnsi"/>
          <w:sz w:val="24"/>
          <w:szCs w:val="24"/>
        </w:rPr>
        <w:t xml:space="preserve"> electric vehicles with </w:t>
      </w:r>
      <w:r w:rsidR="0072644F">
        <w:rPr>
          <w:rFonts w:cstheme="minorHAnsi"/>
          <w:sz w:val="24"/>
          <w:szCs w:val="24"/>
        </w:rPr>
        <w:t>y</w:t>
      </w:r>
      <w:r w:rsidR="00AD05A9">
        <w:rPr>
          <w:rFonts w:cstheme="minorHAnsi"/>
          <w:sz w:val="24"/>
          <w:szCs w:val="24"/>
        </w:rPr>
        <w:t>our neighbors</w:t>
      </w:r>
      <w:r w:rsidR="000E0B83">
        <w:rPr>
          <w:rFonts w:cstheme="minorHAnsi"/>
          <w:sz w:val="24"/>
          <w:szCs w:val="24"/>
        </w:rPr>
        <w:t xml:space="preserve"> and Westford Climate Action</w:t>
      </w:r>
    </w:p>
    <w:p w14:paraId="464AF061" w14:textId="2CD54BCF" w:rsidR="00AD05A9" w:rsidRDefault="00AD05A9" w:rsidP="00DF3D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Gazing at the stars </w:t>
      </w:r>
      <w:r w:rsidR="000E0B83">
        <w:rPr>
          <w:rFonts w:cstheme="minorHAnsi"/>
          <w:sz w:val="24"/>
          <w:szCs w:val="24"/>
        </w:rPr>
        <w:t>with the Amateur</w:t>
      </w:r>
      <w:r w:rsidR="00777354">
        <w:rPr>
          <w:rFonts w:cstheme="minorHAnsi"/>
          <w:sz w:val="24"/>
          <w:szCs w:val="24"/>
        </w:rPr>
        <w:t xml:space="preserve"> Telescope Makers of Boston</w:t>
      </w:r>
    </w:p>
    <w:p w14:paraId="1F316128" w14:textId="4CB939BC" w:rsidR="003B330D" w:rsidRDefault="003B330D" w:rsidP="00DF3D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Moving to Zero Waste with events </w:t>
      </w:r>
      <w:r w:rsidR="00E667AA">
        <w:rPr>
          <w:rFonts w:cstheme="minorHAnsi"/>
          <w:sz w:val="24"/>
          <w:szCs w:val="24"/>
        </w:rPr>
        <w:t>offered</w:t>
      </w:r>
      <w:r>
        <w:rPr>
          <w:rFonts w:cstheme="minorHAnsi"/>
          <w:sz w:val="24"/>
          <w:szCs w:val="24"/>
        </w:rPr>
        <w:t xml:space="preserve"> by </w:t>
      </w:r>
      <w:r w:rsidR="00DC0104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Westford Recycling Commission</w:t>
      </w:r>
    </w:p>
    <w:p w14:paraId="7F1F3F26" w14:textId="53C3F3AD" w:rsidR="00DC0104" w:rsidRDefault="00DC0104" w:rsidP="00DF3D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Reading about climate with the JV Fletcher </w:t>
      </w:r>
      <w:r w:rsidR="00140F34">
        <w:rPr>
          <w:rFonts w:cstheme="minorHAnsi"/>
          <w:sz w:val="24"/>
          <w:szCs w:val="24"/>
        </w:rPr>
        <w:t>Library</w:t>
      </w:r>
    </w:p>
    <w:p w14:paraId="5621530F" w14:textId="595805BA" w:rsidR="00140F34" w:rsidRPr="00F15854" w:rsidRDefault="00DF0069" w:rsidP="00DF3DFA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Exploring how to make your property into a “Homegrown National Park” or a Pollinator Preservation Garden</w:t>
      </w:r>
    </w:p>
    <w:p w14:paraId="44231065" w14:textId="3DAF855C" w:rsidR="00E86D1D" w:rsidRDefault="00332CCB" w:rsidP="00064C15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B050"/>
          <w:sz w:val="28"/>
          <w:szCs w:val="28"/>
        </w:rPr>
      </w:pPr>
      <w:r w:rsidRPr="00332CCB">
        <w:rPr>
          <w:rFonts w:cstheme="minorHAnsi"/>
          <w:b/>
          <w:bCs/>
          <w:color w:val="00B050"/>
          <w:sz w:val="28"/>
          <w:szCs w:val="28"/>
        </w:rPr>
        <w:t xml:space="preserve">Stay current and </w:t>
      </w:r>
      <w:proofErr w:type="gramStart"/>
      <w:r w:rsidRPr="00332CCB">
        <w:rPr>
          <w:rFonts w:cstheme="minorHAnsi"/>
          <w:b/>
          <w:bCs/>
          <w:color w:val="00B050"/>
          <w:sz w:val="28"/>
          <w:szCs w:val="28"/>
        </w:rPr>
        <w:t>connected</w:t>
      </w:r>
      <w:proofErr w:type="gramEnd"/>
    </w:p>
    <w:p w14:paraId="0A841BB0" w14:textId="796793F3" w:rsidR="001513E3" w:rsidRDefault="001513E3" w:rsidP="001513E3">
      <w:pPr>
        <w:pStyle w:val="ListParagraph"/>
        <w:numPr>
          <w:ilvl w:val="1"/>
          <w:numId w:val="3"/>
        </w:numPr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Check out the </w:t>
      </w:r>
      <w:hyperlink r:id="rId22" w:history="1">
        <w:r w:rsidRPr="00466106">
          <w:rPr>
            <w:rStyle w:val="Hyperlink"/>
            <w:rFonts w:cstheme="minorHAnsi"/>
            <w:b/>
            <w:bCs/>
            <w:sz w:val="28"/>
            <w:szCs w:val="28"/>
          </w:rPr>
          <w:t>Sustainability Website</w:t>
        </w:r>
      </w:hyperlink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for more information on how to electrify your </w:t>
      </w:r>
      <w:proofErr w:type="gramStart"/>
      <w:r>
        <w:rPr>
          <w:rFonts w:cstheme="minorHAnsi"/>
          <w:b/>
          <w:bCs/>
          <w:color w:val="000000" w:themeColor="text1"/>
          <w:sz w:val="28"/>
          <w:szCs w:val="28"/>
        </w:rPr>
        <w:t>home</w:t>
      </w:r>
      <w:proofErr w:type="gramEnd"/>
    </w:p>
    <w:p w14:paraId="2F24F9D2" w14:textId="1A0EB28A" w:rsidR="005E39DC" w:rsidRPr="00A44228" w:rsidRDefault="003072A5" w:rsidP="00940DD1">
      <w:pPr>
        <w:pStyle w:val="ListParagraph"/>
        <w:numPr>
          <w:ilvl w:val="1"/>
          <w:numId w:val="3"/>
        </w:numPr>
        <w:rPr>
          <w:rFonts w:cstheme="minorHAnsi"/>
          <w:b/>
          <w:bCs/>
          <w:color w:val="00B050"/>
          <w:sz w:val="28"/>
          <w:szCs w:val="28"/>
        </w:rPr>
      </w:pPr>
      <w:r w:rsidRPr="00A44228">
        <w:rPr>
          <w:rFonts w:cstheme="minorHAnsi"/>
          <w:b/>
          <w:bCs/>
          <w:color w:val="000000" w:themeColor="text1"/>
          <w:sz w:val="28"/>
          <w:szCs w:val="28"/>
        </w:rPr>
        <w:t xml:space="preserve">Municipal </w:t>
      </w:r>
      <w:r w:rsidR="005E39DC" w:rsidRPr="00A44228">
        <w:rPr>
          <w:rFonts w:cstheme="minorHAnsi"/>
          <w:b/>
          <w:bCs/>
          <w:color w:val="000000" w:themeColor="text1"/>
          <w:sz w:val="28"/>
          <w:szCs w:val="28"/>
        </w:rPr>
        <w:t xml:space="preserve">Grant </w:t>
      </w:r>
      <w:r w:rsidRPr="00A44228">
        <w:rPr>
          <w:rFonts w:cstheme="minorHAnsi"/>
          <w:b/>
          <w:bCs/>
          <w:color w:val="000000" w:themeColor="text1"/>
          <w:sz w:val="28"/>
          <w:szCs w:val="28"/>
        </w:rPr>
        <w:t xml:space="preserve">and Rebate </w:t>
      </w:r>
      <w:r w:rsidR="005E39DC" w:rsidRPr="00A44228">
        <w:rPr>
          <w:rFonts w:cstheme="minorHAnsi"/>
          <w:b/>
          <w:bCs/>
          <w:color w:val="000000" w:themeColor="text1"/>
          <w:sz w:val="28"/>
          <w:szCs w:val="28"/>
        </w:rPr>
        <w:t>update</w:t>
      </w:r>
    </w:p>
    <w:p w14:paraId="59A211D1" w14:textId="7B06335E" w:rsidR="0031590E" w:rsidRPr="00A44228" w:rsidRDefault="00ED2686" w:rsidP="003072A5">
      <w:pPr>
        <w:pStyle w:val="ListParagraph"/>
        <w:numPr>
          <w:ilvl w:val="2"/>
          <w:numId w:val="3"/>
        </w:numPr>
        <w:rPr>
          <w:rFonts w:cstheme="minorHAnsi"/>
          <w:b/>
          <w:bCs/>
          <w:color w:val="44546A" w:themeColor="text2"/>
          <w:sz w:val="24"/>
          <w:szCs w:val="24"/>
        </w:rPr>
      </w:pPr>
      <w:r w:rsidRPr="00A44228">
        <w:rPr>
          <w:rFonts w:cstheme="minorHAnsi"/>
          <w:color w:val="44546A" w:themeColor="text2"/>
          <w:sz w:val="24"/>
          <w:szCs w:val="24"/>
        </w:rPr>
        <w:t>D</w:t>
      </w:r>
      <w:r w:rsidR="002929F9" w:rsidRPr="00A44228">
        <w:rPr>
          <w:rFonts w:cstheme="minorHAnsi"/>
          <w:color w:val="44546A" w:themeColor="text2"/>
          <w:sz w:val="24"/>
          <w:szCs w:val="24"/>
        </w:rPr>
        <w:t>OER</w:t>
      </w:r>
      <w:r w:rsidRPr="00A44228">
        <w:rPr>
          <w:rFonts w:cstheme="minorHAnsi"/>
          <w:color w:val="44546A" w:themeColor="text2"/>
          <w:sz w:val="24"/>
          <w:szCs w:val="24"/>
        </w:rPr>
        <w:t xml:space="preserve"> and the Green Communities Program awarded Westford </w:t>
      </w:r>
      <w:r w:rsidR="00161A43" w:rsidRPr="00A44228">
        <w:rPr>
          <w:rFonts w:cstheme="minorHAnsi"/>
          <w:b/>
          <w:bCs/>
          <w:color w:val="00B050"/>
          <w:sz w:val="24"/>
          <w:szCs w:val="24"/>
        </w:rPr>
        <w:t>$97,530</w:t>
      </w:r>
      <w:r w:rsidR="00161A43" w:rsidRPr="00A44228">
        <w:rPr>
          <w:rFonts w:cstheme="minorHAnsi"/>
          <w:color w:val="00B050"/>
          <w:sz w:val="24"/>
          <w:szCs w:val="24"/>
        </w:rPr>
        <w:t xml:space="preserve"> </w:t>
      </w:r>
      <w:r w:rsidR="00161A43" w:rsidRPr="00A44228">
        <w:rPr>
          <w:rFonts w:cstheme="minorHAnsi"/>
          <w:color w:val="44546A" w:themeColor="text2"/>
          <w:sz w:val="24"/>
          <w:szCs w:val="24"/>
        </w:rPr>
        <w:t xml:space="preserve">to fund </w:t>
      </w:r>
      <w:r w:rsidR="00F82D58" w:rsidRPr="00A44228">
        <w:rPr>
          <w:rFonts w:cstheme="minorHAnsi"/>
          <w:b/>
          <w:bCs/>
          <w:color w:val="44546A" w:themeColor="text2"/>
          <w:sz w:val="24"/>
          <w:szCs w:val="24"/>
        </w:rPr>
        <w:t>weatherization work (insulation and air sealing) at Westford Academy and Rita Miller Elementary School</w:t>
      </w:r>
      <w:r w:rsidR="002929F9" w:rsidRPr="00A44228">
        <w:rPr>
          <w:rFonts w:cstheme="minorHAnsi"/>
          <w:b/>
          <w:bCs/>
          <w:color w:val="44546A" w:themeColor="text2"/>
          <w:sz w:val="24"/>
          <w:szCs w:val="24"/>
        </w:rPr>
        <w:t xml:space="preserve"> this summer.</w:t>
      </w:r>
      <w:r w:rsidR="002929F9" w:rsidRPr="00A44228">
        <w:rPr>
          <w:rFonts w:cstheme="minorHAnsi"/>
          <w:color w:val="44546A" w:themeColor="text2"/>
          <w:sz w:val="24"/>
          <w:szCs w:val="24"/>
        </w:rPr>
        <w:t xml:space="preserve">  In total, </w:t>
      </w:r>
      <w:r w:rsidR="002929F9" w:rsidRPr="00A44228">
        <w:rPr>
          <w:rFonts w:cstheme="minorHAnsi"/>
          <w:b/>
          <w:bCs/>
          <w:color w:val="00B050"/>
          <w:sz w:val="24"/>
          <w:szCs w:val="24"/>
        </w:rPr>
        <w:t>$206,360</w:t>
      </w:r>
      <w:r w:rsidR="002929F9" w:rsidRPr="00A44228">
        <w:rPr>
          <w:rFonts w:cstheme="minorHAnsi"/>
          <w:color w:val="00B050"/>
          <w:sz w:val="24"/>
          <w:szCs w:val="24"/>
        </w:rPr>
        <w:t xml:space="preserve"> </w:t>
      </w:r>
      <w:r w:rsidR="002929F9" w:rsidRPr="00A44228">
        <w:rPr>
          <w:rFonts w:cstheme="minorHAnsi"/>
          <w:color w:val="44546A" w:themeColor="text2"/>
          <w:sz w:val="24"/>
          <w:szCs w:val="24"/>
        </w:rPr>
        <w:t>of work will be performed at no cost to the town with approved rebate applications from National Grid making up the balance.</w:t>
      </w:r>
    </w:p>
    <w:p w14:paraId="3044BF2F" w14:textId="3C1BC285" w:rsidR="00B3415E" w:rsidRPr="00306D60" w:rsidRDefault="0042482D" w:rsidP="003072A5">
      <w:pPr>
        <w:pStyle w:val="ListParagraph"/>
        <w:numPr>
          <w:ilvl w:val="2"/>
          <w:numId w:val="3"/>
        </w:numPr>
        <w:rPr>
          <w:rFonts w:cstheme="minorHAnsi"/>
          <w:color w:val="44546A" w:themeColor="text2"/>
          <w:sz w:val="24"/>
          <w:szCs w:val="24"/>
        </w:rPr>
      </w:pPr>
      <w:r w:rsidRPr="00306D60">
        <w:rPr>
          <w:rFonts w:cstheme="minorHAnsi"/>
          <w:color w:val="44546A" w:themeColor="text2"/>
          <w:sz w:val="24"/>
          <w:szCs w:val="24"/>
        </w:rPr>
        <w:t xml:space="preserve">DOER awarded Westford a </w:t>
      </w:r>
      <w:r w:rsidR="00717420" w:rsidRPr="00306D60">
        <w:rPr>
          <w:rFonts w:cstheme="minorHAnsi"/>
          <w:b/>
          <w:bCs/>
          <w:color w:val="00B050"/>
          <w:sz w:val="24"/>
          <w:szCs w:val="24"/>
        </w:rPr>
        <w:t>$13,900</w:t>
      </w:r>
      <w:r w:rsidR="00717420" w:rsidRPr="00306D60">
        <w:rPr>
          <w:rFonts w:cstheme="minorHAnsi"/>
          <w:color w:val="00B050"/>
          <w:sz w:val="24"/>
          <w:szCs w:val="24"/>
        </w:rPr>
        <w:t xml:space="preserve"> </w:t>
      </w:r>
      <w:r w:rsidR="00717420" w:rsidRPr="00306D60">
        <w:rPr>
          <w:rFonts w:cstheme="minorHAnsi"/>
          <w:color w:val="44546A" w:themeColor="text2"/>
          <w:sz w:val="24"/>
          <w:szCs w:val="24"/>
        </w:rPr>
        <w:t>Muni</w:t>
      </w:r>
      <w:r w:rsidR="00E52350" w:rsidRPr="00306D60">
        <w:rPr>
          <w:rFonts w:cstheme="minorHAnsi"/>
          <w:color w:val="44546A" w:themeColor="text2"/>
          <w:sz w:val="24"/>
          <w:szCs w:val="24"/>
        </w:rPr>
        <w:t>cipal</w:t>
      </w:r>
      <w:r w:rsidR="00717420" w:rsidRPr="00306D60">
        <w:rPr>
          <w:rFonts w:cstheme="minorHAnsi"/>
          <w:color w:val="44546A" w:themeColor="text2"/>
          <w:sz w:val="24"/>
          <w:szCs w:val="24"/>
        </w:rPr>
        <w:t xml:space="preserve"> </w:t>
      </w:r>
      <w:r w:rsidR="004574C2" w:rsidRPr="00306D60">
        <w:rPr>
          <w:rFonts w:cstheme="minorHAnsi"/>
          <w:color w:val="44546A" w:themeColor="text2"/>
          <w:sz w:val="24"/>
          <w:szCs w:val="24"/>
        </w:rPr>
        <w:t xml:space="preserve">Energy Technical Assistance </w:t>
      </w:r>
      <w:r w:rsidR="00717420" w:rsidRPr="00306D60">
        <w:rPr>
          <w:rFonts w:cstheme="minorHAnsi"/>
          <w:color w:val="44546A" w:themeColor="text2"/>
          <w:sz w:val="24"/>
          <w:szCs w:val="24"/>
        </w:rPr>
        <w:t xml:space="preserve">grant to </w:t>
      </w:r>
      <w:r w:rsidR="00E52350" w:rsidRPr="00306D60">
        <w:rPr>
          <w:rFonts w:cstheme="minorHAnsi"/>
          <w:color w:val="44546A" w:themeColor="text2"/>
          <w:sz w:val="24"/>
          <w:szCs w:val="24"/>
        </w:rPr>
        <w:t xml:space="preserve">support </w:t>
      </w:r>
      <w:proofErr w:type="gramStart"/>
      <w:r w:rsidR="004574C2" w:rsidRPr="00CD5D7A">
        <w:rPr>
          <w:rFonts w:cstheme="minorHAnsi"/>
          <w:b/>
          <w:bCs/>
          <w:color w:val="44546A" w:themeColor="text2"/>
          <w:sz w:val="24"/>
          <w:szCs w:val="24"/>
        </w:rPr>
        <w:t>owners</w:t>
      </w:r>
      <w:proofErr w:type="gramEnd"/>
      <w:r w:rsidR="004574C2" w:rsidRPr="00CD5D7A">
        <w:rPr>
          <w:rFonts w:cstheme="minorHAnsi"/>
          <w:b/>
          <w:bCs/>
          <w:color w:val="44546A" w:themeColor="text2"/>
          <w:sz w:val="24"/>
          <w:szCs w:val="24"/>
        </w:rPr>
        <w:t xml:space="preserve"> agent services, including </w:t>
      </w:r>
      <w:r w:rsidR="00921970" w:rsidRPr="00CD5D7A">
        <w:rPr>
          <w:rFonts w:cstheme="minorHAnsi"/>
          <w:b/>
          <w:bCs/>
          <w:color w:val="44546A" w:themeColor="text2"/>
          <w:sz w:val="24"/>
          <w:szCs w:val="24"/>
        </w:rPr>
        <w:t>solar contracting</w:t>
      </w:r>
      <w:r w:rsidR="00921970" w:rsidRPr="00306D60">
        <w:rPr>
          <w:rFonts w:cstheme="minorHAnsi"/>
          <w:color w:val="44546A" w:themeColor="text2"/>
          <w:sz w:val="24"/>
          <w:szCs w:val="24"/>
        </w:rPr>
        <w:t>, for an energy savings performance contract</w:t>
      </w:r>
      <w:r w:rsidR="005146A2" w:rsidRPr="00306D60">
        <w:rPr>
          <w:rFonts w:cstheme="minorHAnsi"/>
          <w:color w:val="44546A" w:themeColor="text2"/>
          <w:sz w:val="24"/>
          <w:szCs w:val="24"/>
        </w:rPr>
        <w:t xml:space="preserve"> </w:t>
      </w:r>
    </w:p>
    <w:p w14:paraId="696399AF" w14:textId="3CF9B879" w:rsidR="00921970" w:rsidRPr="00306D60" w:rsidRDefault="00921970" w:rsidP="003072A5">
      <w:pPr>
        <w:pStyle w:val="ListParagraph"/>
        <w:numPr>
          <w:ilvl w:val="2"/>
          <w:numId w:val="3"/>
        </w:numPr>
        <w:rPr>
          <w:rFonts w:cstheme="minorHAnsi"/>
          <w:color w:val="00B050"/>
          <w:sz w:val="24"/>
          <w:szCs w:val="24"/>
        </w:rPr>
      </w:pPr>
      <w:r w:rsidRPr="00306D60">
        <w:rPr>
          <w:rFonts w:cstheme="minorHAnsi"/>
          <w:color w:val="44546A" w:themeColor="text2"/>
          <w:sz w:val="24"/>
          <w:szCs w:val="24"/>
        </w:rPr>
        <w:t xml:space="preserve">National Grid approved </w:t>
      </w:r>
      <w:r w:rsidR="00EE4BA6" w:rsidRPr="00306D60">
        <w:rPr>
          <w:rFonts w:cstheme="minorHAnsi"/>
          <w:color w:val="44546A" w:themeColor="text2"/>
          <w:sz w:val="24"/>
          <w:szCs w:val="24"/>
        </w:rPr>
        <w:t xml:space="preserve">rebate applications for </w:t>
      </w:r>
      <w:r w:rsidR="00D4708D" w:rsidRPr="00306D60">
        <w:rPr>
          <w:rFonts w:cstheme="minorHAnsi"/>
          <w:color w:val="44546A" w:themeColor="text2"/>
          <w:sz w:val="24"/>
          <w:szCs w:val="24"/>
        </w:rPr>
        <w:t xml:space="preserve">all </w:t>
      </w:r>
      <w:r w:rsidR="00847068" w:rsidRPr="00306D60">
        <w:rPr>
          <w:rFonts w:cstheme="minorHAnsi"/>
          <w:color w:val="44546A" w:themeColor="text2"/>
          <w:sz w:val="24"/>
          <w:szCs w:val="24"/>
        </w:rPr>
        <w:t xml:space="preserve">identified </w:t>
      </w:r>
      <w:r w:rsidR="00D4708D" w:rsidRPr="00306D60">
        <w:rPr>
          <w:rFonts w:cstheme="minorHAnsi"/>
          <w:color w:val="44546A" w:themeColor="text2"/>
          <w:sz w:val="24"/>
          <w:szCs w:val="24"/>
        </w:rPr>
        <w:t xml:space="preserve">outstanding </w:t>
      </w:r>
      <w:r w:rsidR="00EE4BA6" w:rsidRPr="00CD5D7A">
        <w:rPr>
          <w:rFonts w:cstheme="minorHAnsi"/>
          <w:b/>
          <w:bCs/>
          <w:color w:val="44546A" w:themeColor="text2"/>
          <w:sz w:val="24"/>
          <w:szCs w:val="24"/>
        </w:rPr>
        <w:t xml:space="preserve">weatherization work at 10 municipal buildings </w:t>
      </w:r>
      <w:r w:rsidR="008379D3" w:rsidRPr="00CD5D7A">
        <w:rPr>
          <w:rFonts w:cstheme="minorHAnsi"/>
          <w:b/>
          <w:bCs/>
          <w:color w:val="44546A" w:themeColor="text2"/>
          <w:sz w:val="24"/>
          <w:szCs w:val="24"/>
        </w:rPr>
        <w:t xml:space="preserve">(including 4 additional schools) </w:t>
      </w:r>
      <w:r w:rsidR="00EE4BA6" w:rsidRPr="00306D60">
        <w:rPr>
          <w:rFonts w:cstheme="minorHAnsi"/>
          <w:color w:val="44546A" w:themeColor="text2"/>
          <w:sz w:val="24"/>
          <w:szCs w:val="24"/>
        </w:rPr>
        <w:t xml:space="preserve">as part of the </w:t>
      </w:r>
      <w:r w:rsidR="00426E0F" w:rsidRPr="00306D60">
        <w:rPr>
          <w:rFonts w:cstheme="minorHAnsi"/>
          <w:color w:val="44546A" w:themeColor="text2"/>
          <w:sz w:val="24"/>
          <w:szCs w:val="24"/>
        </w:rPr>
        <w:t xml:space="preserve">generous 2023 incentive program, providing up to </w:t>
      </w:r>
      <w:r w:rsidR="00426E0F" w:rsidRPr="00CD5D7A">
        <w:rPr>
          <w:rFonts w:cstheme="minorHAnsi"/>
          <w:b/>
          <w:bCs/>
          <w:color w:val="00B050"/>
          <w:sz w:val="24"/>
          <w:szCs w:val="24"/>
        </w:rPr>
        <w:t>75% of the cost of materials and labor</w:t>
      </w:r>
      <w:r w:rsidR="00D4708D" w:rsidRPr="00CD5D7A">
        <w:rPr>
          <w:rFonts w:cstheme="minorHAnsi"/>
          <w:color w:val="00B050"/>
          <w:sz w:val="24"/>
          <w:szCs w:val="24"/>
        </w:rPr>
        <w:t xml:space="preserve"> </w:t>
      </w:r>
      <w:r w:rsidR="00D4708D" w:rsidRPr="00306D60">
        <w:rPr>
          <w:rFonts w:cstheme="minorHAnsi"/>
          <w:color w:val="44546A" w:themeColor="text2"/>
          <w:sz w:val="24"/>
          <w:szCs w:val="24"/>
        </w:rPr>
        <w:t>for work performed by November</w:t>
      </w:r>
      <w:r w:rsidR="00847068" w:rsidRPr="00306D60">
        <w:rPr>
          <w:rFonts w:cstheme="minorHAnsi"/>
          <w:color w:val="44546A" w:themeColor="text2"/>
          <w:sz w:val="24"/>
          <w:szCs w:val="24"/>
        </w:rPr>
        <w:t>, in advance of the heating season</w:t>
      </w:r>
      <w:r w:rsidR="00D4708D" w:rsidRPr="00306D60">
        <w:rPr>
          <w:rFonts w:cstheme="minorHAnsi"/>
          <w:color w:val="44546A" w:themeColor="text2"/>
          <w:sz w:val="24"/>
          <w:szCs w:val="24"/>
        </w:rPr>
        <w:t>.</w:t>
      </w:r>
    </w:p>
    <w:p w14:paraId="7A858222" w14:textId="7EEB97A1" w:rsidR="00AE3E7A" w:rsidRPr="006E73F9" w:rsidRDefault="00940DD1" w:rsidP="00940DD1">
      <w:pPr>
        <w:pStyle w:val="ListParagraph"/>
        <w:numPr>
          <w:ilvl w:val="1"/>
          <w:numId w:val="3"/>
        </w:numPr>
        <w:rPr>
          <w:rFonts w:cstheme="minorHAnsi"/>
          <w:b/>
          <w:bCs/>
          <w:color w:val="00B050"/>
          <w:sz w:val="28"/>
          <w:szCs w:val="28"/>
        </w:rPr>
      </w:pPr>
      <w:r w:rsidRPr="006E73F9">
        <w:rPr>
          <w:rFonts w:cstheme="minorHAnsi"/>
          <w:b/>
          <w:bCs/>
          <w:color w:val="000000" w:themeColor="text1"/>
          <w:sz w:val="28"/>
          <w:szCs w:val="28"/>
        </w:rPr>
        <w:t xml:space="preserve">Westford Pop </w:t>
      </w:r>
      <w:r w:rsidR="00AE3E7A" w:rsidRPr="006E73F9">
        <w:rPr>
          <w:rFonts w:cstheme="minorHAnsi"/>
          <w:b/>
          <w:bCs/>
          <w:color w:val="000000" w:themeColor="text1"/>
          <w:sz w:val="28"/>
          <w:szCs w:val="28"/>
        </w:rPr>
        <w:t>Update</w:t>
      </w:r>
    </w:p>
    <w:p w14:paraId="29517AEE" w14:textId="6255E7BA" w:rsidR="00165A2F" w:rsidRPr="00165A2F" w:rsidRDefault="00AE3E7A" w:rsidP="007C6E7A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B050"/>
          <w:sz w:val="24"/>
          <w:szCs w:val="24"/>
        </w:rPr>
      </w:pPr>
      <w:r w:rsidRPr="00C31051">
        <w:rPr>
          <w:rFonts w:cstheme="minorHAnsi"/>
          <w:color w:val="000000" w:themeColor="text1"/>
          <w:sz w:val="24"/>
          <w:szCs w:val="24"/>
        </w:rPr>
        <w:lastRenderedPageBreak/>
        <w:t xml:space="preserve">From </w:t>
      </w:r>
      <w:r w:rsidR="008161B8" w:rsidRPr="00C31051">
        <w:rPr>
          <w:rFonts w:cstheme="minorHAnsi"/>
          <w:color w:val="000000" w:themeColor="text1"/>
          <w:sz w:val="24"/>
          <w:szCs w:val="24"/>
        </w:rPr>
        <w:t>February 2021-November 2023</w:t>
      </w:r>
      <w:r w:rsidR="008161B8" w:rsidRPr="00165A2F">
        <w:rPr>
          <w:rFonts w:cstheme="minorHAnsi"/>
          <w:b/>
          <w:bCs/>
          <w:color w:val="000000" w:themeColor="text1"/>
          <w:sz w:val="24"/>
          <w:szCs w:val="24"/>
        </w:rPr>
        <w:t>,</w:t>
      </w:r>
      <w:r w:rsidR="008161B8" w:rsidRPr="00165A2F">
        <w:rPr>
          <w:rFonts w:cstheme="minorHAnsi"/>
          <w:b/>
          <w:bCs/>
          <w:color w:val="00B050"/>
          <w:sz w:val="24"/>
          <w:szCs w:val="24"/>
        </w:rPr>
        <w:t xml:space="preserve"> Westford Pop </w:t>
      </w:r>
      <w:r w:rsidR="002F4118" w:rsidRPr="00165A2F">
        <w:rPr>
          <w:rFonts w:cstheme="minorHAnsi"/>
          <w:b/>
          <w:bCs/>
          <w:color w:val="00B050"/>
          <w:sz w:val="24"/>
          <w:szCs w:val="24"/>
        </w:rPr>
        <w:t>saved residents</w:t>
      </w:r>
      <w:r w:rsidR="001A7874"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="002F4118" w:rsidRPr="00165A2F">
        <w:rPr>
          <w:rFonts w:cstheme="minorHAnsi"/>
          <w:b/>
          <w:bCs/>
          <w:color w:val="00B050"/>
          <w:sz w:val="24"/>
          <w:szCs w:val="24"/>
        </w:rPr>
        <w:t xml:space="preserve">$12,568,422 </w:t>
      </w:r>
      <w:r w:rsidR="002F4118" w:rsidRPr="00C31051">
        <w:rPr>
          <w:rFonts w:cstheme="minorHAnsi"/>
          <w:color w:val="000000" w:themeColor="text1"/>
          <w:sz w:val="24"/>
          <w:szCs w:val="24"/>
        </w:rPr>
        <w:t>as compared to National Grid Basic Service</w:t>
      </w:r>
      <w:r w:rsidR="002F4118" w:rsidRPr="00165A2F">
        <w:rPr>
          <w:rFonts w:cstheme="minorHAnsi"/>
          <w:b/>
          <w:bCs/>
          <w:color w:val="00B050"/>
          <w:sz w:val="24"/>
          <w:szCs w:val="24"/>
        </w:rPr>
        <w:t xml:space="preserve">, and </w:t>
      </w:r>
      <w:r w:rsidR="006A1650" w:rsidRPr="00165A2F">
        <w:rPr>
          <w:rFonts w:cstheme="minorHAnsi"/>
          <w:b/>
          <w:bCs/>
          <w:color w:val="00B050"/>
          <w:sz w:val="24"/>
          <w:szCs w:val="24"/>
        </w:rPr>
        <w:t>the program purchased 26,943</w:t>
      </w:r>
      <w:r w:rsidR="00CB5198">
        <w:rPr>
          <w:rFonts w:cstheme="minorHAnsi"/>
          <w:b/>
          <w:bCs/>
          <w:color w:val="00B050"/>
          <w:sz w:val="24"/>
          <w:szCs w:val="24"/>
        </w:rPr>
        <w:t xml:space="preserve"> </w:t>
      </w:r>
      <w:proofErr w:type="spellStart"/>
      <w:r w:rsidR="00CB5198">
        <w:rPr>
          <w:rFonts w:cstheme="minorHAnsi"/>
          <w:b/>
          <w:bCs/>
          <w:color w:val="00B050"/>
          <w:sz w:val="24"/>
          <w:szCs w:val="24"/>
        </w:rPr>
        <w:t>m</w:t>
      </w:r>
      <w:r w:rsidR="006A1650" w:rsidRPr="00165A2F">
        <w:rPr>
          <w:rFonts w:cstheme="minorHAnsi"/>
          <w:b/>
          <w:bCs/>
          <w:color w:val="00B050"/>
          <w:sz w:val="24"/>
          <w:szCs w:val="24"/>
        </w:rPr>
        <w:t>Wh</w:t>
      </w:r>
      <w:proofErr w:type="spellEnd"/>
      <w:r w:rsidR="006A1650" w:rsidRPr="00165A2F">
        <w:rPr>
          <w:rFonts w:cstheme="minorHAnsi"/>
          <w:b/>
          <w:bCs/>
          <w:color w:val="00B050"/>
          <w:sz w:val="24"/>
          <w:szCs w:val="24"/>
        </w:rPr>
        <w:t xml:space="preserve"> of renewable energy</w:t>
      </w:r>
      <w:r w:rsidR="0053475A">
        <w:rPr>
          <w:rFonts w:cstheme="minorHAnsi"/>
          <w:b/>
          <w:bCs/>
          <w:color w:val="00B050"/>
          <w:sz w:val="24"/>
          <w:szCs w:val="24"/>
        </w:rPr>
        <w:t xml:space="preserve">, </w:t>
      </w:r>
      <w:r w:rsidR="005811E7">
        <w:rPr>
          <w:rFonts w:cstheme="minorHAnsi"/>
          <w:b/>
          <w:bCs/>
          <w:color w:val="00B050"/>
          <w:sz w:val="24"/>
          <w:szCs w:val="24"/>
        </w:rPr>
        <w:t xml:space="preserve">avoiding the production of </w:t>
      </w:r>
      <w:r w:rsidR="0030270D">
        <w:rPr>
          <w:rFonts w:cstheme="minorHAnsi"/>
          <w:b/>
          <w:bCs/>
          <w:color w:val="00B050"/>
          <w:sz w:val="24"/>
          <w:szCs w:val="24"/>
        </w:rPr>
        <w:t>6</w:t>
      </w:r>
      <w:r w:rsidR="00E86EA6">
        <w:rPr>
          <w:rFonts w:cstheme="minorHAnsi"/>
          <w:b/>
          <w:bCs/>
          <w:color w:val="00B050"/>
          <w:sz w:val="24"/>
          <w:szCs w:val="24"/>
        </w:rPr>
        <w:t>,</w:t>
      </w:r>
      <w:r w:rsidR="0030270D">
        <w:rPr>
          <w:rFonts w:cstheme="minorHAnsi"/>
          <w:b/>
          <w:bCs/>
          <w:color w:val="00B050"/>
          <w:sz w:val="24"/>
          <w:szCs w:val="24"/>
        </w:rPr>
        <w:t>587 metric</w:t>
      </w:r>
      <w:r w:rsidR="00E86EA6">
        <w:rPr>
          <w:rFonts w:cstheme="minorHAnsi"/>
          <w:b/>
          <w:bCs/>
          <w:color w:val="00B050"/>
          <w:sz w:val="24"/>
          <w:szCs w:val="24"/>
        </w:rPr>
        <w:t xml:space="preserve"> tons</w:t>
      </w:r>
      <w:r w:rsidR="005811E7">
        <w:rPr>
          <w:rFonts w:cstheme="minorHAnsi"/>
          <w:b/>
          <w:bCs/>
          <w:color w:val="00B050"/>
          <w:sz w:val="24"/>
          <w:szCs w:val="24"/>
        </w:rPr>
        <w:t xml:space="preserve"> of</w:t>
      </w:r>
      <w:r w:rsidR="002335BF">
        <w:rPr>
          <w:rFonts w:cstheme="minorHAnsi"/>
          <w:b/>
          <w:bCs/>
          <w:color w:val="00B050"/>
          <w:sz w:val="24"/>
          <w:szCs w:val="24"/>
        </w:rPr>
        <w:t xml:space="preserve"> carbon dioxide</w:t>
      </w:r>
      <w:r w:rsidR="00165A2F" w:rsidRPr="00165A2F">
        <w:rPr>
          <w:rFonts w:cstheme="minorHAnsi"/>
          <w:b/>
          <w:bCs/>
          <w:color w:val="00B050"/>
          <w:sz w:val="24"/>
          <w:szCs w:val="24"/>
        </w:rPr>
        <w:t xml:space="preserve">. </w:t>
      </w:r>
      <w:r w:rsidR="006A1650" w:rsidRPr="00165A2F">
        <w:rPr>
          <w:rFonts w:cstheme="minorHAnsi"/>
          <w:b/>
          <w:bCs/>
          <w:color w:val="00B050"/>
          <w:sz w:val="24"/>
          <w:szCs w:val="24"/>
        </w:rPr>
        <w:t xml:space="preserve"> </w:t>
      </w:r>
    </w:p>
    <w:p w14:paraId="14036019" w14:textId="77777777" w:rsidR="00052FF2" w:rsidRDefault="00940DD1" w:rsidP="007C6E7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165A2F">
        <w:rPr>
          <w:rFonts w:cstheme="minorHAnsi"/>
          <w:b/>
          <w:bCs/>
          <w:color w:val="00B050"/>
          <w:sz w:val="24"/>
          <w:szCs w:val="24"/>
        </w:rPr>
        <w:t xml:space="preserve">Customer Tax information for 2023 </w:t>
      </w:r>
      <w:r w:rsidRPr="00165A2F">
        <w:rPr>
          <w:rFonts w:cstheme="minorHAnsi"/>
          <w:color w:val="000000" w:themeColor="text1"/>
          <w:sz w:val="24"/>
          <w:szCs w:val="24"/>
        </w:rPr>
        <w:t xml:space="preserve">Look for an email and postcard from the Green Energy Consumer’s Alliance providing guidance on how to deduct your clean energy purchase or scroll down </w:t>
      </w:r>
      <w:hyperlink r:id="rId23" w:history="1">
        <w:r w:rsidRPr="00165A2F">
          <w:rPr>
            <w:rStyle w:val="Hyperlink"/>
            <w:rFonts w:cstheme="minorHAnsi"/>
            <w:sz w:val="24"/>
            <w:szCs w:val="24"/>
          </w:rPr>
          <w:t>this page</w:t>
        </w:r>
      </w:hyperlink>
      <w:r w:rsidRPr="00165A2F">
        <w:rPr>
          <w:rFonts w:cstheme="minorHAnsi"/>
          <w:color w:val="000000" w:themeColor="text1"/>
          <w:sz w:val="24"/>
          <w:szCs w:val="24"/>
        </w:rPr>
        <w:t xml:space="preserve"> to find the form to request a tax receipt. </w:t>
      </w:r>
    </w:p>
    <w:p w14:paraId="2B946EDE" w14:textId="3744673B" w:rsidR="009931E2" w:rsidRDefault="009931E2" w:rsidP="007C6E7A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FB0655">
        <w:rPr>
          <w:rFonts w:cstheme="minorHAnsi"/>
          <w:b/>
          <w:bCs/>
          <w:i/>
          <w:iCs/>
          <w:color w:val="00B050"/>
          <w:sz w:val="24"/>
          <w:szCs w:val="24"/>
        </w:rPr>
        <w:t>Pop Gold and Pop Silver customers</w:t>
      </w:r>
      <w:r w:rsidRPr="00FB0655">
        <w:rPr>
          <w:rFonts w:cstheme="minorHAnsi"/>
          <w:color w:val="00B050"/>
          <w:sz w:val="24"/>
          <w:szCs w:val="24"/>
        </w:rPr>
        <w:t xml:space="preserve"> </w:t>
      </w:r>
      <w:r w:rsidR="00CE366C" w:rsidRPr="004A099D">
        <w:rPr>
          <w:rFonts w:cstheme="minorHAnsi"/>
          <w:color w:val="000000" w:themeColor="text1"/>
          <w:sz w:val="24"/>
          <w:szCs w:val="24"/>
        </w:rPr>
        <w:t xml:space="preserve">who had re-enrollment issues </w:t>
      </w:r>
      <w:r w:rsidR="004A099D" w:rsidRPr="004A099D">
        <w:rPr>
          <w:rFonts w:cstheme="minorHAnsi"/>
          <w:color w:val="000000" w:themeColor="text1"/>
          <w:sz w:val="24"/>
          <w:szCs w:val="24"/>
        </w:rPr>
        <w:t xml:space="preserve">with the contract rollover in December </w:t>
      </w:r>
      <w:r w:rsidR="00CE366C" w:rsidRPr="004A099D">
        <w:rPr>
          <w:rFonts w:cstheme="minorHAnsi"/>
          <w:color w:val="000000" w:themeColor="text1"/>
          <w:sz w:val="24"/>
          <w:szCs w:val="24"/>
        </w:rPr>
        <w:t xml:space="preserve">will be receiving an explanatory letter via US Mail </w:t>
      </w:r>
      <w:r w:rsidR="00B95D78" w:rsidRPr="004A099D">
        <w:rPr>
          <w:rFonts w:cstheme="minorHAnsi"/>
          <w:color w:val="000000" w:themeColor="text1"/>
          <w:sz w:val="24"/>
          <w:szCs w:val="24"/>
        </w:rPr>
        <w:t xml:space="preserve">followed by </w:t>
      </w:r>
      <w:r w:rsidR="00B95D78" w:rsidRPr="00B6619A">
        <w:rPr>
          <w:rFonts w:cstheme="minorHAnsi"/>
          <w:b/>
          <w:bCs/>
          <w:color w:val="00B050"/>
          <w:sz w:val="24"/>
          <w:szCs w:val="24"/>
        </w:rPr>
        <w:t>a check for the amount they are owed</w:t>
      </w:r>
      <w:r w:rsidR="00B95D78" w:rsidRPr="00B6619A">
        <w:rPr>
          <w:rFonts w:cstheme="minorHAnsi"/>
          <w:color w:val="00B050"/>
          <w:sz w:val="24"/>
          <w:szCs w:val="24"/>
        </w:rPr>
        <w:t xml:space="preserve"> </w:t>
      </w:r>
      <w:r w:rsidR="00B95D78" w:rsidRPr="004A099D">
        <w:rPr>
          <w:rFonts w:cstheme="minorHAnsi"/>
          <w:color w:val="000000" w:themeColor="text1"/>
          <w:sz w:val="24"/>
          <w:szCs w:val="24"/>
        </w:rPr>
        <w:t xml:space="preserve">for the time they were erroneously </w:t>
      </w:r>
      <w:r w:rsidR="004A099D" w:rsidRPr="004A099D">
        <w:rPr>
          <w:rFonts w:cstheme="minorHAnsi"/>
          <w:color w:val="000000" w:themeColor="text1"/>
          <w:sz w:val="24"/>
          <w:szCs w:val="24"/>
        </w:rPr>
        <w:t>bumped to National Grid Basic Service.</w:t>
      </w:r>
    </w:p>
    <w:p w14:paraId="054BA7C6" w14:textId="62034373" w:rsidR="00FB0655" w:rsidRPr="00FE5D50" w:rsidRDefault="00FB0655" w:rsidP="00296778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296778">
        <w:rPr>
          <w:rFonts w:cstheme="minorHAnsi"/>
          <w:b/>
          <w:bCs/>
          <w:color w:val="000000" w:themeColor="text1"/>
          <w:sz w:val="28"/>
          <w:szCs w:val="28"/>
        </w:rPr>
        <w:t>Bootstrap Compost update</w:t>
      </w:r>
      <w:r w:rsidR="00B9181A" w:rsidRPr="00296778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B9181A" w:rsidRPr="00296778">
        <w:rPr>
          <w:rFonts w:cstheme="minorHAnsi"/>
          <w:color w:val="000000" w:themeColor="text1"/>
          <w:sz w:val="24"/>
          <w:szCs w:val="24"/>
        </w:rPr>
        <w:t>Since beginning our MOU with Bootstrap compost</w:t>
      </w:r>
      <w:r w:rsidR="000D0307" w:rsidRPr="00296778">
        <w:rPr>
          <w:rFonts w:cstheme="minorHAnsi"/>
          <w:color w:val="000000" w:themeColor="text1"/>
          <w:sz w:val="24"/>
          <w:szCs w:val="24"/>
        </w:rPr>
        <w:t xml:space="preserve"> in November</w:t>
      </w:r>
      <w:r w:rsidR="00B9181A" w:rsidRPr="00296778">
        <w:rPr>
          <w:rFonts w:cstheme="minorHAnsi"/>
          <w:color w:val="000000" w:themeColor="text1"/>
          <w:sz w:val="24"/>
          <w:szCs w:val="24"/>
        </w:rPr>
        <w:t>, total enrollment has grown to</w:t>
      </w:r>
      <w:r w:rsidR="000D0307" w:rsidRPr="00296778">
        <w:rPr>
          <w:rFonts w:cstheme="minorHAnsi"/>
          <w:color w:val="000000" w:themeColor="text1"/>
          <w:sz w:val="24"/>
          <w:szCs w:val="24"/>
        </w:rPr>
        <w:t xml:space="preserve"> </w:t>
      </w:r>
      <w:r w:rsidR="00CF185C" w:rsidRPr="00296778">
        <w:rPr>
          <w:rFonts w:cstheme="minorHAnsi"/>
          <w:color w:val="000000" w:themeColor="text1"/>
          <w:sz w:val="24"/>
          <w:szCs w:val="24"/>
        </w:rPr>
        <w:t xml:space="preserve">106 by the end of February.  </w:t>
      </w:r>
      <w:r w:rsidR="00CA3640">
        <w:rPr>
          <w:rFonts w:cstheme="minorHAnsi"/>
          <w:color w:val="000000" w:themeColor="text1"/>
          <w:sz w:val="24"/>
          <w:szCs w:val="24"/>
        </w:rPr>
        <w:t xml:space="preserve">We need </w:t>
      </w:r>
      <w:r w:rsidR="00CF185C" w:rsidRPr="00296778">
        <w:rPr>
          <w:rFonts w:cstheme="minorHAnsi"/>
          <w:color w:val="000000" w:themeColor="text1"/>
          <w:sz w:val="24"/>
          <w:szCs w:val="24"/>
        </w:rPr>
        <w:t>120 household</w:t>
      </w:r>
      <w:r w:rsidR="00CA3640">
        <w:rPr>
          <w:rFonts w:cstheme="minorHAnsi"/>
          <w:color w:val="000000" w:themeColor="text1"/>
          <w:sz w:val="24"/>
          <w:szCs w:val="24"/>
        </w:rPr>
        <w:t>s to get</w:t>
      </w:r>
      <w:r w:rsidR="00CF185C" w:rsidRPr="00296778">
        <w:rPr>
          <w:rFonts w:cstheme="minorHAnsi"/>
          <w:color w:val="000000" w:themeColor="text1"/>
          <w:sz w:val="24"/>
          <w:szCs w:val="24"/>
        </w:rPr>
        <w:t xml:space="preserve"> the additional $1 discount!  </w:t>
      </w:r>
      <w:r w:rsidR="00555481">
        <w:rPr>
          <w:rFonts w:cstheme="minorHAnsi"/>
          <w:color w:val="000000" w:themeColor="text1"/>
          <w:sz w:val="24"/>
          <w:szCs w:val="24"/>
        </w:rPr>
        <w:t>More importantly, d</w:t>
      </w:r>
      <w:r w:rsidR="0081423E" w:rsidRPr="00296778">
        <w:rPr>
          <w:rFonts w:cstheme="minorHAnsi"/>
          <w:color w:val="000000" w:themeColor="text1"/>
          <w:sz w:val="24"/>
          <w:szCs w:val="24"/>
        </w:rPr>
        <w:t xml:space="preserve">uring the </w:t>
      </w:r>
      <w:proofErr w:type="gramStart"/>
      <w:r w:rsidR="0081423E" w:rsidRPr="00296778">
        <w:rPr>
          <w:rFonts w:cstheme="minorHAnsi"/>
          <w:color w:val="000000" w:themeColor="text1"/>
          <w:sz w:val="24"/>
          <w:szCs w:val="24"/>
        </w:rPr>
        <w:t>three month</w:t>
      </w:r>
      <w:proofErr w:type="gramEnd"/>
      <w:r w:rsidR="0081423E" w:rsidRPr="00296778">
        <w:rPr>
          <w:rFonts w:cstheme="minorHAnsi"/>
          <w:color w:val="000000" w:themeColor="text1"/>
          <w:sz w:val="24"/>
          <w:szCs w:val="24"/>
        </w:rPr>
        <w:t xml:space="preserve"> period from December through January, </w:t>
      </w:r>
      <w:r w:rsidR="00555481">
        <w:rPr>
          <w:rFonts w:cstheme="minorHAnsi"/>
          <w:color w:val="000000" w:themeColor="text1"/>
          <w:sz w:val="24"/>
          <w:szCs w:val="24"/>
        </w:rPr>
        <w:t>Bootstrap Compost customers</w:t>
      </w:r>
      <w:r w:rsidR="0081423E" w:rsidRPr="00296778">
        <w:rPr>
          <w:rFonts w:cstheme="minorHAnsi"/>
          <w:color w:val="000000" w:themeColor="text1"/>
          <w:sz w:val="24"/>
          <w:szCs w:val="24"/>
        </w:rPr>
        <w:t xml:space="preserve"> diverted </w:t>
      </w:r>
      <w:r w:rsidR="006427E5" w:rsidRPr="00296778">
        <w:rPr>
          <w:rFonts w:cstheme="minorHAnsi"/>
          <w:color w:val="000000" w:themeColor="text1"/>
          <w:sz w:val="24"/>
          <w:szCs w:val="24"/>
        </w:rPr>
        <w:t>just under 7 tons</w:t>
      </w:r>
      <w:r w:rsidR="00D266A4">
        <w:rPr>
          <w:rFonts w:cstheme="minorHAnsi"/>
          <w:color w:val="000000" w:themeColor="text1"/>
          <w:sz w:val="24"/>
          <w:szCs w:val="24"/>
        </w:rPr>
        <w:t xml:space="preserve"> of compostables from the trash</w:t>
      </w:r>
      <w:r w:rsidR="000B70B8">
        <w:rPr>
          <w:rFonts w:cstheme="minorHAnsi"/>
          <w:color w:val="000000" w:themeColor="text1"/>
          <w:sz w:val="24"/>
          <w:szCs w:val="24"/>
        </w:rPr>
        <w:t>.</w:t>
      </w:r>
      <w:r w:rsidR="009402EB" w:rsidRPr="00296778">
        <w:rPr>
          <w:rFonts w:cstheme="minorHAnsi"/>
          <w:color w:val="000000" w:themeColor="text1"/>
          <w:sz w:val="24"/>
          <w:szCs w:val="24"/>
        </w:rPr>
        <w:t xml:space="preserve">  </w:t>
      </w:r>
      <w:r w:rsidR="009402EB" w:rsidRPr="00296778">
        <w:rPr>
          <w:rFonts w:cstheme="minorHAnsi"/>
          <w:b/>
          <w:bCs/>
          <w:color w:val="00B050"/>
          <w:sz w:val="24"/>
          <w:szCs w:val="24"/>
        </w:rPr>
        <w:t xml:space="preserve">To </w:t>
      </w:r>
      <w:r w:rsidR="00805DCC" w:rsidRPr="00296778">
        <w:rPr>
          <w:rFonts w:cstheme="minorHAnsi"/>
          <w:b/>
          <w:bCs/>
          <w:color w:val="00B050"/>
          <w:sz w:val="24"/>
          <w:szCs w:val="24"/>
        </w:rPr>
        <w:t>learn more</w:t>
      </w:r>
      <w:r w:rsidR="00AC212A" w:rsidRPr="00296778">
        <w:rPr>
          <w:rFonts w:cstheme="minorHAnsi"/>
          <w:b/>
          <w:bCs/>
          <w:color w:val="00B050"/>
          <w:sz w:val="24"/>
          <w:szCs w:val="24"/>
        </w:rPr>
        <w:t xml:space="preserve"> and sign up for the program</w:t>
      </w:r>
      <w:r w:rsidR="00805DCC" w:rsidRPr="00296778">
        <w:rPr>
          <w:rFonts w:cstheme="minorHAnsi"/>
          <w:b/>
          <w:bCs/>
          <w:color w:val="00B050"/>
          <w:sz w:val="24"/>
          <w:szCs w:val="24"/>
        </w:rPr>
        <w:t xml:space="preserve"> </w:t>
      </w:r>
      <w:hyperlink r:id="rId24" w:history="1">
        <w:r w:rsidR="00805DCC" w:rsidRPr="00296778">
          <w:rPr>
            <w:rStyle w:val="Hyperlink"/>
            <w:rFonts w:cstheme="minorHAnsi"/>
            <w:b/>
            <w:bCs/>
            <w:color w:val="00B050"/>
            <w:sz w:val="24"/>
            <w:szCs w:val="24"/>
          </w:rPr>
          <w:t>click here</w:t>
        </w:r>
      </w:hyperlink>
      <w:r w:rsidR="00805DCC" w:rsidRPr="00296778">
        <w:rPr>
          <w:rFonts w:cstheme="minorHAnsi"/>
          <w:color w:val="000000" w:themeColor="text1"/>
          <w:sz w:val="24"/>
          <w:szCs w:val="24"/>
        </w:rPr>
        <w:t>.</w:t>
      </w:r>
      <w:r w:rsidR="003345FB">
        <w:rPr>
          <w:rFonts w:cstheme="minorHAnsi"/>
          <w:color w:val="000000" w:themeColor="text1"/>
          <w:sz w:val="24"/>
          <w:szCs w:val="24"/>
        </w:rPr>
        <w:t xml:space="preserve">  Or learn to compost </w:t>
      </w:r>
      <w:r w:rsidR="00676815">
        <w:rPr>
          <w:rFonts w:cstheme="minorHAnsi"/>
          <w:color w:val="000000" w:themeColor="text1"/>
          <w:sz w:val="24"/>
          <w:szCs w:val="24"/>
        </w:rPr>
        <w:t xml:space="preserve">at home </w:t>
      </w:r>
      <w:r w:rsidR="003345FB">
        <w:rPr>
          <w:rFonts w:cstheme="minorHAnsi"/>
          <w:color w:val="000000" w:themeColor="text1"/>
          <w:sz w:val="24"/>
          <w:szCs w:val="24"/>
        </w:rPr>
        <w:t xml:space="preserve">with the Westford Recycling Commission </w:t>
      </w:r>
      <w:hyperlink r:id="rId25" w:history="1">
        <w:r w:rsidR="003345FB" w:rsidRPr="00676815">
          <w:rPr>
            <w:rStyle w:val="Hyperlink"/>
            <w:rFonts w:cstheme="minorHAnsi"/>
            <w:sz w:val="24"/>
            <w:szCs w:val="24"/>
          </w:rPr>
          <w:t>here</w:t>
        </w:r>
      </w:hyperlink>
      <w:r w:rsidR="003345FB">
        <w:rPr>
          <w:rFonts w:cstheme="minorHAnsi"/>
          <w:color w:val="000000" w:themeColor="text1"/>
          <w:sz w:val="24"/>
          <w:szCs w:val="24"/>
        </w:rPr>
        <w:t>.</w:t>
      </w:r>
    </w:p>
    <w:p w14:paraId="51315253" w14:textId="77777777" w:rsidR="00C95B0C" w:rsidRPr="00C95B0C" w:rsidRDefault="00B936F3" w:rsidP="00C95B0C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 w:themeColor="text1"/>
          <w:sz w:val="28"/>
          <w:szCs w:val="28"/>
        </w:rPr>
      </w:pPr>
      <w:hyperlink r:id="rId26" w:history="1">
        <w:r w:rsidRPr="000B7B1C">
          <w:rPr>
            <w:rStyle w:val="Hyperlink"/>
            <w:rFonts w:cstheme="minorHAnsi"/>
            <w:b/>
            <w:bCs/>
            <w:sz w:val="28"/>
            <w:szCs w:val="28"/>
          </w:rPr>
          <w:t>Review this great presentation</w:t>
        </w:r>
      </w:hyperlink>
      <w:r w:rsidRPr="000B7B1C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Pr="009C2492">
        <w:rPr>
          <w:rFonts w:cstheme="minorHAnsi"/>
          <w:color w:val="000000" w:themeColor="text1"/>
          <w:sz w:val="24"/>
          <w:szCs w:val="24"/>
        </w:rPr>
        <w:t xml:space="preserve">about how to perform solar siting and preserve </w:t>
      </w:r>
      <w:r w:rsidR="00306A7D" w:rsidRPr="009C2492">
        <w:rPr>
          <w:rFonts w:cstheme="minorHAnsi"/>
          <w:color w:val="000000" w:themeColor="text1"/>
          <w:sz w:val="24"/>
          <w:szCs w:val="24"/>
        </w:rPr>
        <w:t xml:space="preserve">the environmental services, including carbon sequestration, performed by MA </w:t>
      </w:r>
      <w:r w:rsidRPr="009C2492">
        <w:rPr>
          <w:rFonts w:cstheme="minorHAnsi"/>
          <w:color w:val="000000" w:themeColor="text1"/>
          <w:sz w:val="24"/>
          <w:szCs w:val="24"/>
        </w:rPr>
        <w:t>forests</w:t>
      </w:r>
      <w:r w:rsidR="00306A7D" w:rsidRPr="009C2492">
        <w:rPr>
          <w:rFonts w:cstheme="minorHAnsi"/>
          <w:color w:val="000000" w:themeColor="text1"/>
          <w:sz w:val="24"/>
          <w:szCs w:val="24"/>
        </w:rPr>
        <w:t>.</w:t>
      </w:r>
      <w:r w:rsidR="00663AFC" w:rsidRPr="009C2492">
        <w:rPr>
          <w:rFonts w:cstheme="minorHAnsi"/>
          <w:color w:val="000000" w:themeColor="text1"/>
          <w:sz w:val="24"/>
          <w:szCs w:val="24"/>
        </w:rPr>
        <w:t xml:space="preserve">  We need both </w:t>
      </w:r>
      <w:r w:rsidR="000B7B1C" w:rsidRPr="009C2492">
        <w:rPr>
          <w:rFonts w:cstheme="minorHAnsi"/>
          <w:color w:val="000000" w:themeColor="text1"/>
          <w:sz w:val="24"/>
          <w:szCs w:val="24"/>
        </w:rPr>
        <w:t xml:space="preserve">solar and forests </w:t>
      </w:r>
      <w:r w:rsidR="00663AFC" w:rsidRPr="009C2492">
        <w:rPr>
          <w:rFonts w:cstheme="minorHAnsi"/>
          <w:color w:val="000000" w:themeColor="text1"/>
          <w:sz w:val="24"/>
          <w:szCs w:val="24"/>
        </w:rPr>
        <w:t>to reach net zero by 2050.</w:t>
      </w:r>
      <w:r w:rsidR="009C2492">
        <w:rPr>
          <w:rFonts w:cstheme="minorHAnsi"/>
          <w:color w:val="000000" w:themeColor="text1"/>
          <w:sz w:val="28"/>
          <w:szCs w:val="28"/>
        </w:rPr>
        <w:t xml:space="preserve">  </w:t>
      </w:r>
    </w:p>
    <w:p w14:paraId="1E4447FA" w14:textId="5FD6DEE1" w:rsidR="0033387B" w:rsidRPr="00C95B0C" w:rsidRDefault="00C95B0C" w:rsidP="00C95B0C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C95B0C">
        <w:rPr>
          <w:rFonts w:cstheme="minorHAnsi"/>
          <w:b/>
          <w:bCs/>
          <w:color w:val="00B050"/>
          <w:sz w:val="28"/>
          <w:szCs w:val="28"/>
        </w:rPr>
        <w:t>Celebrate Sustainably:</w:t>
      </w:r>
    </w:p>
    <w:p w14:paraId="1543D94C" w14:textId="158A8FFC" w:rsidR="0033387B" w:rsidRPr="008D6876" w:rsidRDefault="00686CCC" w:rsidP="003E16E4">
      <w:pPr>
        <w:pStyle w:val="ListParagraph"/>
        <w:numPr>
          <w:ilvl w:val="0"/>
          <w:numId w:val="10"/>
        </w:numPr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</w:t>
      </w:r>
      <w:r w:rsidR="005C3D15" w:rsidRPr="003E16E4">
        <w:rPr>
          <w:rFonts w:cstheme="minorHAnsi"/>
          <w:color w:val="000000" w:themeColor="text1"/>
          <w:sz w:val="28"/>
          <w:szCs w:val="28"/>
        </w:rPr>
        <w:t xml:space="preserve">void single use items: </w:t>
      </w:r>
      <w:r w:rsidR="005F0AAE" w:rsidRPr="003E16E4">
        <w:rPr>
          <w:rFonts w:cstheme="minorHAnsi"/>
          <w:color w:val="000000" w:themeColor="text1"/>
          <w:sz w:val="28"/>
          <w:szCs w:val="28"/>
        </w:rPr>
        <w:t xml:space="preserve">Carry reusable straws, utensils and </w:t>
      </w:r>
      <w:r w:rsidR="009B48BE">
        <w:rPr>
          <w:rFonts w:cstheme="minorHAnsi"/>
          <w:color w:val="000000" w:themeColor="text1"/>
          <w:sz w:val="28"/>
          <w:szCs w:val="28"/>
        </w:rPr>
        <w:t xml:space="preserve">washable containers for </w:t>
      </w:r>
      <w:proofErr w:type="gramStart"/>
      <w:r w:rsidR="005F0AAE" w:rsidRPr="003E16E4">
        <w:rPr>
          <w:rFonts w:cstheme="minorHAnsi"/>
          <w:color w:val="000000" w:themeColor="text1"/>
          <w:sz w:val="28"/>
          <w:szCs w:val="28"/>
        </w:rPr>
        <w:t>leftover</w:t>
      </w:r>
      <w:r>
        <w:rPr>
          <w:rFonts w:cstheme="minorHAnsi"/>
          <w:color w:val="000000" w:themeColor="text1"/>
          <w:sz w:val="28"/>
          <w:szCs w:val="28"/>
        </w:rPr>
        <w:t>s</w:t>
      </w:r>
      <w:proofErr w:type="gramEnd"/>
      <w:r w:rsidR="005F0AAE" w:rsidRPr="003E16E4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67A9E331" w14:textId="3EF8DF47" w:rsidR="008D6876" w:rsidRPr="003E16E4" w:rsidRDefault="008D6876" w:rsidP="003E16E4">
      <w:pPr>
        <w:pStyle w:val="ListParagraph"/>
        <w:numPr>
          <w:ilvl w:val="0"/>
          <w:numId w:val="10"/>
        </w:numPr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Skip décor that won’t stand the test of time</w:t>
      </w:r>
      <w:r w:rsidR="006444F2">
        <w:rPr>
          <w:rFonts w:cstheme="minorHAnsi"/>
          <w:color w:val="000000" w:themeColor="text1"/>
          <w:sz w:val="28"/>
          <w:szCs w:val="28"/>
        </w:rPr>
        <w:t xml:space="preserve">. </w:t>
      </w:r>
      <w:r w:rsidR="004E22CB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0166408B" w14:textId="62B8F0C1" w:rsidR="00A72759" w:rsidRPr="009B48BE" w:rsidRDefault="00686CCC" w:rsidP="003E16E4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J</w:t>
      </w:r>
      <w:r w:rsidR="00F163FD" w:rsidRPr="009B48BE">
        <w:rPr>
          <w:rFonts w:cstheme="minorHAnsi"/>
          <w:color w:val="000000" w:themeColor="text1"/>
          <w:sz w:val="28"/>
          <w:szCs w:val="28"/>
        </w:rPr>
        <w:t>ust say no to plastic novelties</w:t>
      </w:r>
      <w:r>
        <w:rPr>
          <w:rFonts w:cstheme="minorHAnsi"/>
          <w:color w:val="000000" w:themeColor="text1"/>
          <w:sz w:val="28"/>
          <w:szCs w:val="28"/>
        </w:rPr>
        <w:t xml:space="preserve"> and </w:t>
      </w:r>
      <w:r w:rsidR="007A0427">
        <w:rPr>
          <w:rFonts w:cstheme="minorHAnsi"/>
          <w:color w:val="000000" w:themeColor="text1"/>
          <w:sz w:val="28"/>
          <w:szCs w:val="28"/>
        </w:rPr>
        <w:t xml:space="preserve">throw away basket </w:t>
      </w:r>
      <w:r w:rsidR="000A13F5">
        <w:rPr>
          <w:rFonts w:cstheme="minorHAnsi"/>
          <w:color w:val="000000" w:themeColor="text1"/>
          <w:sz w:val="28"/>
          <w:szCs w:val="28"/>
        </w:rPr>
        <w:t>fillers – s</w:t>
      </w:r>
      <w:r w:rsidR="00AA0BB3">
        <w:rPr>
          <w:rFonts w:cstheme="minorHAnsi"/>
          <w:color w:val="000000" w:themeColor="text1"/>
          <w:sz w:val="28"/>
          <w:szCs w:val="28"/>
        </w:rPr>
        <w:t>how your love</w:t>
      </w:r>
      <w:r w:rsidR="007A0427">
        <w:rPr>
          <w:rFonts w:cstheme="minorHAnsi"/>
          <w:color w:val="000000" w:themeColor="text1"/>
          <w:sz w:val="28"/>
          <w:szCs w:val="28"/>
        </w:rPr>
        <w:t xml:space="preserve"> with</w:t>
      </w:r>
      <w:r w:rsidR="000A13F5">
        <w:rPr>
          <w:rFonts w:cstheme="minorHAnsi"/>
          <w:color w:val="000000" w:themeColor="text1"/>
          <w:sz w:val="28"/>
          <w:szCs w:val="28"/>
        </w:rPr>
        <w:t xml:space="preserve"> something that lasts or </w:t>
      </w:r>
      <w:r w:rsidR="00AA0BB3">
        <w:rPr>
          <w:rFonts w:cstheme="minorHAnsi"/>
          <w:color w:val="000000" w:themeColor="text1"/>
          <w:sz w:val="28"/>
          <w:szCs w:val="28"/>
        </w:rPr>
        <w:t>make memories and take photos</w:t>
      </w:r>
      <w:r w:rsidR="00D42FE0">
        <w:rPr>
          <w:rFonts w:cstheme="minorHAnsi"/>
          <w:color w:val="000000" w:themeColor="text1"/>
          <w:sz w:val="28"/>
          <w:szCs w:val="28"/>
        </w:rPr>
        <w:t>. Size your container to the stuff, not the stuff to the container.</w:t>
      </w:r>
    </w:p>
    <w:p w14:paraId="1CD396B7" w14:textId="0C2540F0" w:rsidR="00A72759" w:rsidRPr="009B48BE" w:rsidRDefault="00686CCC" w:rsidP="003E16E4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</w:t>
      </w:r>
      <w:r w:rsidR="00CD67FC" w:rsidRPr="009B48BE">
        <w:rPr>
          <w:rFonts w:cstheme="minorHAnsi"/>
          <w:color w:val="000000" w:themeColor="text1"/>
          <w:sz w:val="28"/>
          <w:szCs w:val="28"/>
        </w:rPr>
        <w:t>urchase</w:t>
      </w:r>
      <w:r w:rsidR="00F163FD" w:rsidRPr="009B48BE">
        <w:rPr>
          <w:rFonts w:cstheme="minorHAnsi"/>
          <w:color w:val="000000" w:themeColor="text1"/>
          <w:sz w:val="28"/>
          <w:szCs w:val="28"/>
        </w:rPr>
        <w:t xml:space="preserve"> </w:t>
      </w:r>
      <w:r w:rsidR="006A25C1" w:rsidRPr="009B48BE">
        <w:rPr>
          <w:rFonts w:cstheme="minorHAnsi"/>
          <w:color w:val="000000" w:themeColor="text1"/>
          <w:sz w:val="28"/>
          <w:szCs w:val="28"/>
        </w:rPr>
        <w:t xml:space="preserve">clothing and </w:t>
      </w:r>
      <w:r w:rsidR="0033387B" w:rsidRPr="009B48BE">
        <w:rPr>
          <w:rFonts w:cstheme="minorHAnsi"/>
          <w:color w:val="000000" w:themeColor="text1"/>
          <w:sz w:val="28"/>
          <w:szCs w:val="28"/>
        </w:rPr>
        <w:t xml:space="preserve">gifts </w:t>
      </w:r>
      <w:r w:rsidR="00F163FD" w:rsidRPr="009B48BE">
        <w:rPr>
          <w:rFonts w:cstheme="minorHAnsi"/>
          <w:color w:val="000000" w:themeColor="text1"/>
          <w:sz w:val="28"/>
          <w:szCs w:val="28"/>
        </w:rPr>
        <w:t xml:space="preserve">made from natural </w:t>
      </w:r>
      <w:proofErr w:type="gramStart"/>
      <w:r w:rsidR="00F163FD" w:rsidRPr="009B48BE">
        <w:rPr>
          <w:rFonts w:cstheme="minorHAnsi"/>
          <w:color w:val="000000" w:themeColor="text1"/>
          <w:sz w:val="28"/>
          <w:szCs w:val="28"/>
        </w:rPr>
        <w:t>materials</w:t>
      </w:r>
      <w:proofErr w:type="gramEnd"/>
      <w:r w:rsidR="00F163FD" w:rsidRPr="009B48BE">
        <w:rPr>
          <w:rFonts w:cstheme="minorHAnsi"/>
          <w:color w:val="000000" w:themeColor="text1"/>
          <w:sz w:val="28"/>
          <w:szCs w:val="28"/>
        </w:rPr>
        <w:t xml:space="preserve"> </w:t>
      </w:r>
    </w:p>
    <w:p w14:paraId="63959ADF" w14:textId="1BC92DFD" w:rsidR="00A1297B" w:rsidRDefault="00686CCC" w:rsidP="003E16E4">
      <w:pPr>
        <w:pStyle w:val="ListParagraph"/>
        <w:numPr>
          <w:ilvl w:val="0"/>
          <w:numId w:val="10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</w:t>
      </w:r>
      <w:r w:rsidR="00CD67FC" w:rsidRPr="009B48BE">
        <w:rPr>
          <w:rFonts w:cstheme="minorHAnsi"/>
          <w:color w:val="000000" w:themeColor="text1"/>
          <w:sz w:val="28"/>
          <w:szCs w:val="28"/>
        </w:rPr>
        <w:t xml:space="preserve">hop </w:t>
      </w:r>
      <w:proofErr w:type="gramStart"/>
      <w:r w:rsidR="00CD67FC" w:rsidRPr="009B48BE">
        <w:rPr>
          <w:rFonts w:cstheme="minorHAnsi"/>
          <w:color w:val="000000" w:themeColor="text1"/>
          <w:sz w:val="28"/>
          <w:szCs w:val="28"/>
        </w:rPr>
        <w:t>local</w:t>
      </w:r>
      <w:proofErr w:type="gramEnd"/>
      <w:r w:rsidR="006F69FF" w:rsidRPr="003E16E4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03D5C5BC" w14:textId="30ADBE40" w:rsidR="009E79A0" w:rsidRPr="003E16E4" w:rsidRDefault="00052C65" w:rsidP="003E16E4">
      <w:pPr>
        <w:pStyle w:val="ListParagraph"/>
        <w:numPr>
          <w:ilvl w:val="0"/>
          <w:numId w:val="10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Plan </w:t>
      </w:r>
      <w:r w:rsidR="00A3129C">
        <w:rPr>
          <w:rFonts w:cstheme="minorHAnsi"/>
          <w:color w:val="000000" w:themeColor="text1"/>
          <w:sz w:val="28"/>
          <w:szCs w:val="28"/>
        </w:rPr>
        <w:t xml:space="preserve">to minimize food </w:t>
      </w:r>
      <w:proofErr w:type="gramStart"/>
      <w:r w:rsidR="00A3129C">
        <w:rPr>
          <w:rFonts w:cstheme="minorHAnsi"/>
          <w:color w:val="000000" w:themeColor="text1"/>
          <w:sz w:val="28"/>
          <w:szCs w:val="28"/>
        </w:rPr>
        <w:t>waste</w:t>
      </w:r>
      <w:proofErr w:type="gramEnd"/>
    </w:p>
    <w:sectPr w:rsidR="009E79A0" w:rsidRPr="003E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AA55E" w14:textId="77777777" w:rsidR="004A5E0D" w:rsidRDefault="004A5E0D" w:rsidP="00BE2D42">
      <w:pPr>
        <w:spacing w:after="0" w:line="240" w:lineRule="auto"/>
      </w:pPr>
      <w:r>
        <w:separator/>
      </w:r>
    </w:p>
  </w:endnote>
  <w:endnote w:type="continuationSeparator" w:id="0">
    <w:p w14:paraId="1F76600A" w14:textId="77777777" w:rsidR="004A5E0D" w:rsidRDefault="004A5E0D" w:rsidP="00BE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45D7" w14:textId="77777777" w:rsidR="004A5E0D" w:rsidRDefault="004A5E0D" w:rsidP="00BE2D42">
      <w:pPr>
        <w:spacing w:after="0" w:line="240" w:lineRule="auto"/>
      </w:pPr>
      <w:r>
        <w:separator/>
      </w:r>
    </w:p>
  </w:footnote>
  <w:footnote w:type="continuationSeparator" w:id="0">
    <w:p w14:paraId="5F7D1584" w14:textId="77777777" w:rsidR="004A5E0D" w:rsidRDefault="004A5E0D" w:rsidP="00BE2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D07"/>
    <w:multiLevelType w:val="hybridMultilevel"/>
    <w:tmpl w:val="98DA6F5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B4459"/>
    <w:multiLevelType w:val="hybridMultilevel"/>
    <w:tmpl w:val="A898796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050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D65483"/>
    <w:multiLevelType w:val="hybridMultilevel"/>
    <w:tmpl w:val="C632ED1A"/>
    <w:lvl w:ilvl="0" w:tplc="A8B242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74155"/>
    <w:multiLevelType w:val="hybridMultilevel"/>
    <w:tmpl w:val="9EEE9E50"/>
    <w:lvl w:ilvl="0" w:tplc="F662C13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5008"/>
    <w:multiLevelType w:val="hybridMultilevel"/>
    <w:tmpl w:val="F73668C2"/>
    <w:lvl w:ilvl="0" w:tplc="FA6232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E7DD3"/>
    <w:multiLevelType w:val="hybridMultilevel"/>
    <w:tmpl w:val="41FC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15B69"/>
    <w:multiLevelType w:val="hybridMultilevel"/>
    <w:tmpl w:val="3CB66DDC"/>
    <w:lvl w:ilvl="0" w:tplc="A8B242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05F6F"/>
    <w:multiLevelType w:val="hybridMultilevel"/>
    <w:tmpl w:val="32BEF876"/>
    <w:lvl w:ilvl="0" w:tplc="7B862D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742"/>
    <w:multiLevelType w:val="hybridMultilevel"/>
    <w:tmpl w:val="BDE20134"/>
    <w:lvl w:ilvl="0" w:tplc="A8B242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FA623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21E00"/>
    <w:multiLevelType w:val="hybridMultilevel"/>
    <w:tmpl w:val="2F2ACF56"/>
    <w:lvl w:ilvl="0" w:tplc="FA62321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544F2049"/>
    <w:multiLevelType w:val="hybridMultilevel"/>
    <w:tmpl w:val="ACCC79C0"/>
    <w:lvl w:ilvl="0" w:tplc="FA623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DB1DE8"/>
    <w:multiLevelType w:val="hybridMultilevel"/>
    <w:tmpl w:val="9BBE71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6429CF"/>
    <w:multiLevelType w:val="hybridMultilevel"/>
    <w:tmpl w:val="6AA009CE"/>
    <w:lvl w:ilvl="0" w:tplc="A8B242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19727">
    <w:abstractNumId w:val="5"/>
  </w:num>
  <w:num w:numId="2" w16cid:durableId="1532305932">
    <w:abstractNumId w:val="1"/>
  </w:num>
  <w:num w:numId="3" w16cid:durableId="1509557723">
    <w:abstractNumId w:val="8"/>
  </w:num>
  <w:num w:numId="4" w16cid:durableId="1880238062">
    <w:abstractNumId w:val="0"/>
  </w:num>
  <w:num w:numId="5" w16cid:durableId="1654873352">
    <w:abstractNumId w:val="9"/>
  </w:num>
  <w:num w:numId="6" w16cid:durableId="196624325">
    <w:abstractNumId w:val="4"/>
  </w:num>
  <w:num w:numId="7" w16cid:durableId="1595816972">
    <w:abstractNumId w:val="10"/>
  </w:num>
  <w:num w:numId="8" w16cid:durableId="675230250">
    <w:abstractNumId w:val="7"/>
  </w:num>
  <w:num w:numId="9" w16cid:durableId="1685863700">
    <w:abstractNumId w:val="11"/>
  </w:num>
  <w:num w:numId="10" w16cid:durableId="597523071">
    <w:abstractNumId w:val="3"/>
  </w:num>
  <w:num w:numId="11" w16cid:durableId="1840921730">
    <w:abstractNumId w:val="2"/>
  </w:num>
  <w:num w:numId="12" w16cid:durableId="1986620792">
    <w:abstractNumId w:val="12"/>
  </w:num>
  <w:num w:numId="13" w16cid:durableId="441189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42"/>
    <w:rsid w:val="00021687"/>
    <w:rsid w:val="00030C60"/>
    <w:rsid w:val="0003104E"/>
    <w:rsid w:val="000375E9"/>
    <w:rsid w:val="0005237A"/>
    <w:rsid w:val="00052C65"/>
    <w:rsid w:val="00052E0C"/>
    <w:rsid w:val="00052FF2"/>
    <w:rsid w:val="00064C15"/>
    <w:rsid w:val="00092AD2"/>
    <w:rsid w:val="000A0BBC"/>
    <w:rsid w:val="000A13F5"/>
    <w:rsid w:val="000B3889"/>
    <w:rsid w:val="000B50BB"/>
    <w:rsid w:val="000B70B8"/>
    <w:rsid w:val="000B7B1C"/>
    <w:rsid w:val="000C7389"/>
    <w:rsid w:val="000D0307"/>
    <w:rsid w:val="000E0B83"/>
    <w:rsid w:val="00100CA8"/>
    <w:rsid w:val="0013081F"/>
    <w:rsid w:val="001315D0"/>
    <w:rsid w:val="00136450"/>
    <w:rsid w:val="00140F34"/>
    <w:rsid w:val="001513E3"/>
    <w:rsid w:val="0015744C"/>
    <w:rsid w:val="00161A43"/>
    <w:rsid w:val="001649B0"/>
    <w:rsid w:val="00165A2F"/>
    <w:rsid w:val="00180555"/>
    <w:rsid w:val="00185FF3"/>
    <w:rsid w:val="00190FB5"/>
    <w:rsid w:val="00192B24"/>
    <w:rsid w:val="001A15B2"/>
    <w:rsid w:val="001A3732"/>
    <w:rsid w:val="001A7874"/>
    <w:rsid w:val="001C5C75"/>
    <w:rsid w:val="001D63C7"/>
    <w:rsid w:val="001F3EBA"/>
    <w:rsid w:val="002335BF"/>
    <w:rsid w:val="00240FAA"/>
    <w:rsid w:val="00253509"/>
    <w:rsid w:val="002662C9"/>
    <w:rsid w:val="00274432"/>
    <w:rsid w:val="002827AA"/>
    <w:rsid w:val="0029118F"/>
    <w:rsid w:val="002929F9"/>
    <w:rsid w:val="00296778"/>
    <w:rsid w:val="002A2765"/>
    <w:rsid w:val="002C14A9"/>
    <w:rsid w:val="002C774D"/>
    <w:rsid w:val="002D7D94"/>
    <w:rsid w:val="002E349C"/>
    <w:rsid w:val="002F4118"/>
    <w:rsid w:val="00300621"/>
    <w:rsid w:val="0030270D"/>
    <w:rsid w:val="00302786"/>
    <w:rsid w:val="003031CA"/>
    <w:rsid w:val="00304E05"/>
    <w:rsid w:val="00306A7D"/>
    <w:rsid w:val="00306D60"/>
    <w:rsid w:val="00306E70"/>
    <w:rsid w:val="003072A5"/>
    <w:rsid w:val="0031590E"/>
    <w:rsid w:val="00315F42"/>
    <w:rsid w:val="00331A53"/>
    <w:rsid w:val="00332813"/>
    <w:rsid w:val="00332CCB"/>
    <w:rsid w:val="0033387B"/>
    <w:rsid w:val="003345FB"/>
    <w:rsid w:val="00351815"/>
    <w:rsid w:val="00366877"/>
    <w:rsid w:val="003763BB"/>
    <w:rsid w:val="003823A2"/>
    <w:rsid w:val="003856F3"/>
    <w:rsid w:val="003907F9"/>
    <w:rsid w:val="003A3161"/>
    <w:rsid w:val="003B245B"/>
    <w:rsid w:val="003B330D"/>
    <w:rsid w:val="003C074D"/>
    <w:rsid w:val="003D1014"/>
    <w:rsid w:val="003E16E4"/>
    <w:rsid w:val="003E50CC"/>
    <w:rsid w:val="00403D3C"/>
    <w:rsid w:val="004042D6"/>
    <w:rsid w:val="00413031"/>
    <w:rsid w:val="0042482D"/>
    <w:rsid w:val="00426E0F"/>
    <w:rsid w:val="00435557"/>
    <w:rsid w:val="004574C2"/>
    <w:rsid w:val="00466106"/>
    <w:rsid w:val="004838A1"/>
    <w:rsid w:val="004859F3"/>
    <w:rsid w:val="0048600D"/>
    <w:rsid w:val="004A099D"/>
    <w:rsid w:val="004A5E0D"/>
    <w:rsid w:val="004B140A"/>
    <w:rsid w:val="004E2182"/>
    <w:rsid w:val="004E22CB"/>
    <w:rsid w:val="004F2592"/>
    <w:rsid w:val="005146A2"/>
    <w:rsid w:val="005161B5"/>
    <w:rsid w:val="00516805"/>
    <w:rsid w:val="005169BC"/>
    <w:rsid w:val="00517E19"/>
    <w:rsid w:val="005212DE"/>
    <w:rsid w:val="00521BCD"/>
    <w:rsid w:val="00532AF8"/>
    <w:rsid w:val="0053475A"/>
    <w:rsid w:val="005417FE"/>
    <w:rsid w:val="005457F3"/>
    <w:rsid w:val="00555481"/>
    <w:rsid w:val="00563DF7"/>
    <w:rsid w:val="0057284E"/>
    <w:rsid w:val="005811E7"/>
    <w:rsid w:val="005A00B0"/>
    <w:rsid w:val="005A00B3"/>
    <w:rsid w:val="005A11CA"/>
    <w:rsid w:val="005A3608"/>
    <w:rsid w:val="005A3F7C"/>
    <w:rsid w:val="005A5D54"/>
    <w:rsid w:val="005A65FE"/>
    <w:rsid w:val="005B0FB2"/>
    <w:rsid w:val="005C3D15"/>
    <w:rsid w:val="005E39DC"/>
    <w:rsid w:val="005E4D0F"/>
    <w:rsid w:val="005F0AAE"/>
    <w:rsid w:val="005F390C"/>
    <w:rsid w:val="005F7163"/>
    <w:rsid w:val="00600DEE"/>
    <w:rsid w:val="006113DF"/>
    <w:rsid w:val="006201D7"/>
    <w:rsid w:val="006238CB"/>
    <w:rsid w:val="00640173"/>
    <w:rsid w:val="006427E5"/>
    <w:rsid w:val="006444F2"/>
    <w:rsid w:val="00653C56"/>
    <w:rsid w:val="00663AFC"/>
    <w:rsid w:val="00664B0C"/>
    <w:rsid w:val="00676815"/>
    <w:rsid w:val="00686946"/>
    <w:rsid w:val="00686CCC"/>
    <w:rsid w:val="006A067B"/>
    <w:rsid w:val="006A1650"/>
    <w:rsid w:val="006A25C1"/>
    <w:rsid w:val="006C399A"/>
    <w:rsid w:val="006D1BCC"/>
    <w:rsid w:val="006E2DB3"/>
    <w:rsid w:val="006E73F9"/>
    <w:rsid w:val="006F1223"/>
    <w:rsid w:val="006F69FF"/>
    <w:rsid w:val="00710FF2"/>
    <w:rsid w:val="00711641"/>
    <w:rsid w:val="00714A43"/>
    <w:rsid w:val="00717420"/>
    <w:rsid w:val="00721539"/>
    <w:rsid w:val="0072644F"/>
    <w:rsid w:val="00731FC0"/>
    <w:rsid w:val="0073555E"/>
    <w:rsid w:val="00764392"/>
    <w:rsid w:val="007720F8"/>
    <w:rsid w:val="00777354"/>
    <w:rsid w:val="007A0427"/>
    <w:rsid w:val="007C6E7A"/>
    <w:rsid w:val="007D4B54"/>
    <w:rsid w:val="00800409"/>
    <w:rsid w:val="00805DCC"/>
    <w:rsid w:val="0081423E"/>
    <w:rsid w:val="008161B8"/>
    <w:rsid w:val="008379D3"/>
    <w:rsid w:val="00847068"/>
    <w:rsid w:val="00864CFB"/>
    <w:rsid w:val="00874FC8"/>
    <w:rsid w:val="00877A83"/>
    <w:rsid w:val="008964D6"/>
    <w:rsid w:val="008A19FA"/>
    <w:rsid w:val="008D6876"/>
    <w:rsid w:val="008D703D"/>
    <w:rsid w:val="008E51B2"/>
    <w:rsid w:val="008F38B0"/>
    <w:rsid w:val="00911F76"/>
    <w:rsid w:val="00911FCE"/>
    <w:rsid w:val="00921970"/>
    <w:rsid w:val="00921C13"/>
    <w:rsid w:val="009402EB"/>
    <w:rsid w:val="00940DD1"/>
    <w:rsid w:val="00950D42"/>
    <w:rsid w:val="0095150A"/>
    <w:rsid w:val="00981DAC"/>
    <w:rsid w:val="009931E2"/>
    <w:rsid w:val="009A4694"/>
    <w:rsid w:val="009B34DE"/>
    <w:rsid w:val="009B48BE"/>
    <w:rsid w:val="009B77D8"/>
    <w:rsid w:val="009C2492"/>
    <w:rsid w:val="009E79A0"/>
    <w:rsid w:val="009F348B"/>
    <w:rsid w:val="00A1297B"/>
    <w:rsid w:val="00A12D29"/>
    <w:rsid w:val="00A311EA"/>
    <w:rsid w:val="00A3129C"/>
    <w:rsid w:val="00A37DA8"/>
    <w:rsid w:val="00A44228"/>
    <w:rsid w:val="00A54774"/>
    <w:rsid w:val="00A72759"/>
    <w:rsid w:val="00A81068"/>
    <w:rsid w:val="00AA0BB3"/>
    <w:rsid w:val="00AA654C"/>
    <w:rsid w:val="00AB1032"/>
    <w:rsid w:val="00AC212A"/>
    <w:rsid w:val="00AD05A9"/>
    <w:rsid w:val="00AD18D6"/>
    <w:rsid w:val="00AE3E7A"/>
    <w:rsid w:val="00AE5A10"/>
    <w:rsid w:val="00B244EC"/>
    <w:rsid w:val="00B30130"/>
    <w:rsid w:val="00B3415E"/>
    <w:rsid w:val="00B45DCF"/>
    <w:rsid w:val="00B6078E"/>
    <w:rsid w:val="00B6619A"/>
    <w:rsid w:val="00B9181A"/>
    <w:rsid w:val="00B936F3"/>
    <w:rsid w:val="00B95D78"/>
    <w:rsid w:val="00BC365A"/>
    <w:rsid w:val="00BE2D42"/>
    <w:rsid w:val="00C17CD1"/>
    <w:rsid w:val="00C31051"/>
    <w:rsid w:val="00C36AF3"/>
    <w:rsid w:val="00C752AB"/>
    <w:rsid w:val="00C83473"/>
    <w:rsid w:val="00C90EB2"/>
    <w:rsid w:val="00C92CAF"/>
    <w:rsid w:val="00C95B0C"/>
    <w:rsid w:val="00CA32E3"/>
    <w:rsid w:val="00CA3640"/>
    <w:rsid w:val="00CB4BB3"/>
    <w:rsid w:val="00CB5198"/>
    <w:rsid w:val="00CD5D7A"/>
    <w:rsid w:val="00CD67FC"/>
    <w:rsid w:val="00CE366C"/>
    <w:rsid w:val="00CF185C"/>
    <w:rsid w:val="00CF1C44"/>
    <w:rsid w:val="00CF7DC4"/>
    <w:rsid w:val="00D01339"/>
    <w:rsid w:val="00D05E36"/>
    <w:rsid w:val="00D07D8E"/>
    <w:rsid w:val="00D25B69"/>
    <w:rsid w:val="00D266A4"/>
    <w:rsid w:val="00D42FE0"/>
    <w:rsid w:val="00D4708D"/>
    <w:rsid w:val="00D61B48"/>
    <w:rsid w:val="00D82D43"/>
    <w:rsid w:val="00DA4E52"/>
    <w:rsid w:val="00DA61A2"/>
    <w:rsid w:val="00DB1DEA"/>
    <w:rsid w:val="00DC0104"/>
    <w:rsid w:val="00DC15D4"/>
    <w:rsid w:val="00DD6E57"/>
    <w:rsid w:val="00DE080E"/>
    <w:rsid w:val="00DE0B37"/>
    <w:rsid w:val="00DE2FE8"/>
    <w:rsid w:val="00DF0069"/>
    <w:rsid w:val="00DF3DFA"/>
    <w:rsid w:val="00E00A36"/>
    <w:rsid w:val="00E30029"/>
    <w:rsid w:val="00E36004"/>
    <w:rsid w:val="00E46939"/>
    <w:rsid w:val="00E52350"/>
    <w:rsid w:val="00E62371"/>
    <w:rsid w:val="00E667AA"/>
    <w:rsid w:val="00E66FBC"/>
    <w:rsid w:val="00E82D85"/>
    <w:rsid w:val="00E84ED4"/>
    <w:rsid w:val="00E867EA"/>
    <w:rsid w:val="00E86995"/>
    <w:rsid w:val="00E86D1D"/>
    <w:rsid w:val="00E86EA6"/>
    <w:rsid w:val="00E974F2"/>
    <w:rsid w:val="00EB00F5"/>
    <w:rsid w:val="00EB4262"/>
    <w:rsid w:val="00EC0876"/>
    <w:rsid w:val="00EC29A7"/>
    <w:rsid w:val="00ED2686"/>
    <w:rsid w:val="00ED5A27"/>
    <w:rsid w:val="00EE4BA6"/>
    <w:rsid w:val="00EF00DE"/>
    <w:rsid w:val="00F15854"/>
    <w:rsid w:val="00F163FD"/>
    <w:rsid w:val="00F3039A"/>
    <w:rsid w:val="00F72342"/>
    <w:rsid w:val="00F7272B"/>
    <w:rsid w:val="00F73AE1"/>
    <w:rsid w:val="00F82D58"/>
    <w:rsid w:val="00FA18FA"/>
    <w:rsid w:val="00FA3BA9"/>
    <w:rsid w:val="00FA55C8"/>
    <w:rsid w:val="00FA6065"/>
    <w:rsid w:val="00FB0116"/>
    <w:rsid w:val="00FB0655"/>
    <w:rsid w:val="00FD0632"/>
    <w:rsid w:val="00FE485E"/>
    <w:rsid w:val="00FE5D50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BFA4C"/>
  <w15:chartTrackingRefBased/>
  <w15:docId w15:val="{635163AD-9C19-4E76-A521-63DD295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D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A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3F7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2D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2D4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2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estfordma.gov/393/Town-Meeting" TargetMode="External"/><Relationship Id="rId18" Type="http://schemas.openxmlformats.org/officeDocument/2006/relationships/hyperlink" Target="https://westfordma.gov/408/Westford-Recycling-Commission-WRC" TargetMode="External"/><Relationship Id="rId26" Type="http://schemas.openxmlformats.org/officeDocument/2006/relationships/hyperlink" Target="https://www.dropbox.com/scl/fi/htjxl3mbmmoq61u9a5hzf/GrowingSolar-ProtectingNature_03-05-2024.MP4?rlkey=71ur9uckd1u155en2ncjxctdp&amp;e=1&amp;dl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stfordma.gov/1497/Sustainabili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stfordcat.org/2024/02/video-health-department-hosts-the-health-impacts-of-climate-change/" TargetMode="External"/><Relationship Id="rId17" Type="http://schemas.openxmlformats.org/officeDocument/2006/relationships/hyperlink" Target="https://westfordma.gov/299/Clean-Energy-and-Sustainability-Committe" TargetMode="External"/><Relationship Id="rId25" Type="http://schemas.openxmlformats.org/officeDocument/2006/relationships/hyperlink" Target="https://westfordma.gov/1544/Want-to-Compost-Composters-for-Sa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i.org/why-state-land-use-reform-should-be-a-priority-climate-lever-for-america/?utm_medium=email&amp;utm_source=spark&amp;utm_content=spark&amp;utm_campaign=2024_02_22&amp;utm_term=title-1" TargetMode="External"/><Relationship Id="rId20" Type="http://schemas.openxmlformats.org/officeDocument/2006/relationships/hyperlink" Target="https://data.westfordma.gov/bc/newcaf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aa.gov/news/us-had-its-warmest-winter-on-record" TargetMode="External"/><Relationship Id="rId24" Type="http://schemas.openxmlformats.org/officeDocument/2006/relationships/hyperlink" Target="https://bootstrapcompost.com/weve-partnered-with-the-town-of-westford-to-offer-premium-curbside-service-at-a-new-low-rate/?fbclid=IwAR0Mu_N53rH9ieSfOmEj9lMhOP2zFzLnBaPuzHicisVUJYMLL3gYOHmNn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stfordma.gov/1623/MBTA-Communities-Multi-Family-Housing-By" TargetMode="External"/><Relationship Id="rId23" Type="http://schemas.openxmlformats.org/officeDocument/2006/relationships/hyperlink" Target="https://masscea.com/westford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estfordclimateaction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tainability%20Coordinator" TargetMode="External"/><Relationship Id="rId14" Type="http://schemas.openxmlformats.org/officeDocument/2006/relationships/hyperlink" Target="https://westfordma.gov/1625/Budgets" TargetMode="External"/><Relationship Id="rId22" Type="http://schemas.openxmlformats.org/officeDocument/2006/relationships/hyperlink" Target="https://westfordma.gov/1503/Sustainability-at-Hom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1F00-84AA-4F84-A83E-E7A11AA9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1208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Thomas</dc:creator>
  <cp:keywords/>
  <dc:description/>
  <cp:lastModifiedBy>Sue Thomas</cp:lastModifiedBy>
  <cp:revision>300</cp:revision>
  <dcterms:created xsi:type="dcterms:W3CDTF">2024-02-15T20:05:00Z</dcterms:created>
  <dcterms:modified xsi:type="dcterms:W3CDTF">2024-03-12T14:16:00Z</dcterms:modified>
</cp:coreProperties>
</file>